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3A19" w:rsidRDefault="005F3A19" w:rsidP="005F3A19">
      <w:pPr>
        <w:autoSpaceDE w:val="0"/>
        <w:autoSpaceDN w:val="0"/>
        <w:adjustRightInd w:val="0"/>
        <w:spacing w:after="0" w:line="240" w:lineRule="auto"/>
        <w:rPr>
          <w:rFonts w:ascii="Courier New" w:hAnsi="Courier New" w:cs="Courier New"/>
          <w:lang w:val="en-US"/>
        </w:rPr>
      </w:pPr>
      <w:proofErr w:type="gramStart"/>
      <w:r>
        <w:rPr>
          <w:rFonts w:ascii="Courier New" w:hAnsi="Courier New" w:cs="Courier New"/>
          <w:b/>
          <w:bCs/>
          <w:color w:val="0000FF"/>
          <w:lang w:val="en-US"/>
        </w:rPr>
        <w:t>ORDIN nr.</w:t>
      </w:r>
      <w:proofErr w:type="gramEnd"/>
      <w:r>
        <w:rPr>
          <w:rFonts w:ascii="Courier New" w:hAnsi="Courier New" w:cs="Courier New"/>
          <w:b/>
          <w:bCs/>
          <w:color w:val="0000FF"/>
          <w:lang w:val="en-US"/>
        </w:rPr>
        <w:t xml:space="preserve"> 1.147 din 2 noiembrie 2007 (*actualizat*)</w:t>
      </w:r>
    </w:p>
    <w:p w:rsidR="005F3A19" w:rsidRDefault="005F3A19" w:rsidP="005F3A19">
      <w:pPr>
        <w:autoSpaceDE w:val="0"/>
        <w:autoSpaceDN w:val="0"/>
        <w:adjustRightInd w:val="0"/>
        <w:spacing w:after="0" w:line="240" w:lineRule="auto"/>
        <w:rPr>
          <w:rFonts w:ascii="Courier New" w:hAnsi="Courier New" w:cs="Courier New"/>
          <w:lang w:val="en-US"/>
        </w:rPr>
      </w:pPr>
      <w:proofErr w:type="gramStart"/>
      <w:r>
        <w:rPr>
          <w:rFonts w:ascii="Courier New" w:hAnsi="Courier New" w:cs="Courier New"/>
          <w:lang w:val="en-US"/>
        </w:rPr>
        <w:t>pentru</w:t>
      </w:r>
      <w:proofErr w:type="gramEnd"/>
      <w:r>
        <w:rPr>
          <w:rFonts w:ascii="Courier New" w:hAnsi="Courier New" w:cs="Courier New"/>
          <w:lang w:val="en-US"/>
        </w:rPr>
        <w:t xml:space="preserve"> aprobarea categoriilor de cheltuieli eligibile în cadrul axei prioritare "Asistenţă tehnică" din cadrul Programului operaţional regional 2007-2013</w:t>
      </w:r>
    </w:p>
    <w:p w:rsidR="005F3A19" w:rsidRDefault="005F3A19" w:rsidP="005F3A19">
      <w:pPr>
        <w:autoSpaceDE w:val="0"/>
        <w:autoSpaceDN w:val="0"/>
        <w:adjustRightInd w:val="0"/>
        <w:spacing w:after="0" w:line="240" w:lineRule="auto"/>
        <w:rPr>
          <w:rFonts w:ascii="Courier New" w:hAnsi="Courier New" w:cs="Courier New"/>
          <w:lang w:val="en-US"/>
        </w:rPr>
      </w:pPr>
      <w:r>
        <w:rPr>
          <w:rFonts w:ascii="Courier New" w:hAnsi="Courier New" w:cs="Courier New"/>
          <w:b/>
          <w:bCs/>
          <w:lang w:val="en-US"/>
        </w:rPr>
        <w:t xml:space="preserve">EMITENT:     </w:t>
      </w:r>
      <w:r>
        <w:rPr>
          <w:rFonts w:ascii="Courier New" w:hAnsi="Courier New" w:cs="Courier New"/>
          <w:color w:val="0000FF"/>
          <w:lang w:val="en-US"/>
        </w:rPr>
        <w:t>MINISTERUL DEZVOLTĂRII REGIONALE ŞI TURISMULUI**)</w:t>
      </w:r>
      <w:r>
        <w:rPr>
          <w:rFonts w:ascii="Courier New" w:hAnsi="Courier New" w:cs="Courier New"/>
          <w:lang w:val="en-US"/>
        </w:rPr>
        <w:t xml:space="preserve"> </w:t>
      </w:r>
    </w:p>
    <w:p w:rsidR="005F3A19" w:rsidRDefault="005F3A19" w:rsidP="005F3A19">
      <w:pPr>
        <w:autoSpaceDE w:val="0"/>
        <w:autoSpaceDN w:val="0"/>
        <w:adjustRightInd w:val="0"/>
        <w:spacing w:after="0" w:line="240" w:lineRule="auto"/>
        <w:rPr>
          <w:rFonts w:ascii="Courier New" w:hAnsi="Courier New" w:cs="Courier New"/>
          <w:lang w:val="en-US"/>
        </w:rPr>
      </w:pPr>
      <w:r>
        <w:rPr>
          <w:rFonts w:ascii="Courier New" w:hAnsi="Courier New" w:cs="Courier New"/>
          <w:b/>
          <w:bCs/>
          <w:lang w:val="en-US"/>
        </w:rPr>
        <w:t xml:space="preserve">             </w:t>
      </w:r>
      <w:r>
        <w:rPr>
          <w:rFonts w:ascii="Courier New" w:hAnsi="Courier New" w:cs="Courier New"/>
          <w:color w:val="0000FF"/>
          <w:lang w:val="en-US"/>
        </w:rPr>
        <w:t>Nr. 1.147 din 2 noiembrie 2007</w:t>
      </w:r>
      <w:r>
        <w:rPr>
          <w:rFonts w:ascii="Courier New" w:hAnsi="Courier New" w:cs="Courier New"/>
          <w:lang w:val="en-US"/>
        </w:rPr>
        <w:t xml:space="preserve"> </w:t>
      </w:r>
    </w:p>
    <w:p w:rsidR="005F3A19" w:rsidRDefault="005F3A19" w:rsidP="005F3A19">
      <w:pPr>
        <w:autoSpaceDE w:val="0"/>
        <w:autoSpaceDN w:val="0"/>
        <w:adjustRightInd w:val="0"/>
        <w:spacing w:after="0" w:line="240" w:lineRule="auto"/>
        <w:rPr>
          <w:rFonts w:ascii="Courier New" w:hAnsi="Courier New" w:cs="Courier New"/>
          <w:lang w:val="en-US"/>
        </w:rPr>
      </w:pPr>
      <w:r>
        <w:rPr>
          <w:rFonts w:ascii="Courier New" w:hAnsi="Courier New" w:cs="Courier New"/>
          <w:b/>
          <w:bCs/>
          <w:lang w:val="en-US"/>
        </w:rPr>
        <w:t xml:space="preserve">             </w:t>
      </w:r>
      <w:r>
        <w:rPr>
          <w:rFonts w:ascii="Courier New" w:hAnsi="Courier New" w:cs="Courier New"/>
          <w:color w:val="0000FF"/>
          <w:lang w:val="en-US"/>
        </w:rPr>
        <w:t>MINISTERUL FINANŢELOR PUBLICE**)</w:t>
      </w:r>
      <w:r>
        <w:rPr>
          <w:rFonts w:ascii="Courier New" w:hAnsi="Courier New" w:cs="Courier New"/>
          <w:lang w:val="en-US"/>
        </w:rPr>
        <w:t xml:space="preserve"> </w:t>
      </w:r>
    </w:p>
    <w:p w:rsidR="005F3A19" w:rsidRDefault="005F3A19" w:rsidP="005F3A19">
      <w:pPr>
        <w:autoSpaceDE w:val="0"/>
        <w:autoSpaceDN w:val="0"/>
        <w:adjustRightInd w:val="0"/>
        <w:spacing w:after="0" w:line="240" w:lineRule="auto"/>
        <w:rPr>
          <w:rFonts w:ascii="Courier New" w:hAnsi="Courier New" w:cs="Courier New"/>
          <w:lang w:val="en-US"/>
        </w:rPr>
      </w:pPr>
      <w:r>
        <w:rPr>
          <w:rFonts w:ascii="Courier New" w:hAnsi="Courier New" w:cs="Courier New"/>
          <w:b/>
          <w:bCs/>
          <w:lang w:val="en-US"/>
        </w:rPr>
        <w:t xml:space="preserve">             </w:t>
      </w:r>
      <w:r>
        <w:rPr>
          <w:rFonts w:ascii="Courier New" w:hAnsi="Courier New" w:cs="Courier New"/>
          <w:color w:val="0000FF"/>
          <w:lang w:val="en-US"/>
        </w:rPr>
        <w:t>Nr. 620 din 3 martie 2008</w:t>
      </w:r>
      <w:r>
        <w:rPr>
          <w:rFonts w:ascii="Courier New" w:hAnsi="Courier New" w:cs="Courier New"/>
          <w:lang w:val="en-US"/>
        </w:rPr>
        <w:t xml:space="preserve"> </w:t>
      </w:r>
    </w:p>
    <w:p w:rsidR="005F3A19" w:rsidRDefault="005F3A19" w:rsidP="005F3A19">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b/>
          <w:bCs/>
          <w:lang w:val="en-US"/>
        </w:rPr>
        <w:t xml:space="preserve">PUBLICAT ÎN: </w:t>
      </w:r>
      <w:r>
        <w:rPr>
          <w:rFonts w:ascii="Courier New" w:hAnsi="Courier New" w:cs="Courier New"/>
          <w:color w:val="0000FF"/>
          <w:lang w:val="en-US"/>
        </w:rPr>
        <w:t>MONITORUL OFICIAL nr. 197 din 14 martie 2008</w:t>
      </w:r>
    </w:p>
    <w:p w:rsidR="005F3A19" w:rsidRDefault="005F3A19" w:rsidP="005F3A19">
      <w:pPr>
        <w:autoSpaceDE w:val="0"/>
        <w:autoSpaceDN w:val="0"/>
        <w:adjustRightInd w:val="0"/>
        <w:spacing w:after="0" w:line="240" w:lineRule="auto"/>
        <w:rPr>
          <w:rFonts w:ascii="Courier New" w:hAnsi="Courier New" w:cs="Courier New"/>
          <w:b/>
          <w:bCs/>
          <w:color w:val="0000FF"/>
          <w:lang w:val="en-US"/>
        </w:rPr>
      </w:pPr>
      <w:r>
        <w:rPr>
          <w:rFonts w:ascii="Courier New" w:hAnsi="Courier New" w:cs="Courier New"/>
          <w:b/>
          <w:bCs/>
          <w:lang w:val="en-US"/>
        </w:rPr>
        <w:t xml:space="preserve">Data intrarii in </w:t>
      </w:r>
      <w:proofErr w:type="gramStart"/>
      <w:r>
        <w:rPr>
          <w:rFonts w:ascii="Courier New" w:hAnsi="Courier New" w:cs="Courier New"/>
          <w:b/>
          <w:bCs/>
          <w:lang w:val="en-US"/>
        </w:rPr>
        <w:t>vigoare :</w:t>
      </w:r>
      <w:proofErr w:type="gramEnd"/>
      <w:r>
        <w:rPr>
          <w:rFonts w:ascii="Courier New" w:hAnsi="Courier New" w:cs="Courier New"/>
          <w:b/>
          <w:bCs/>
          <w:lang w:val="en-US"/>
        </w:rPr>
        <w:t xml:space="preserve"> </w:t>
      </w:r>
      <w:r>
        <w:rPr>
          <w:rFonts w:ascii="Courier New" w:hAnsi="Courier New" w:cs="Courier New"/>
          <w:b/>
          <w:bCs/>
          <w:color w:val="0000FF"/>
          <w:lang w:val="en-US"/>
        </w:rPr>
        <w:t>14 martie 2008</w:t>
      </w:r>
    </w:p>
    <w:p w:rsidR="005F3A19" w:rsidRDefault="005F3A19" w:rsidP="005F3A19">
      <w:pPr>
        <w:autoSpaceDE w:val="0"/>
        <w:autoSpaceDN w:val="0"/>
        <w:adjustRightInd w:val="0"/>
        <w:spacing w:after="0" w:line="240" w:lineRule="auto"/>
        <w:rPr>
          <w:rFonts w:ascii="Courier New" w:hAnsi="Courier New" w:cs="Courier New"/>
          <w:b/>
          <w:bCs/>
          <w:color w:val="0000FF"/>
          <w:lang w:val="en-US"/>
        </w:rPr>
      </w:pPr>
    </w:p>
    <w:p w:rsidR="005F3A19" w:rsidRDefault="005F3A19" w:rsidP="005F3A19">
      <w:pPr>
        <w:autoSpaceDE w:val="0"/>
        <w:autoSpaceDN w:val="0"/>
        <w:adjustRightInd w:val="0"/>
        <w:spacing w:after="0" w:line="240" w:lineRule="auto"/>
        <w:rPr>
          <w:rFonts w:ascii="Courier New" w:hAnsi="Courier New" w:cs="Courier New"/>
          <w:b/>
          <w:bCs/>
          <w:color w:val="0000FF"/>
          <w:lang w:val="en-US"/>
        </w:rPr>
      </w:pPr>
    </w:p>
    <w:p w:rsidR="005F3A19" w:rsidRDefault="005F3A19" w:rsidP="005F3A19">
      <w:pPr>
        <w:autoSpaceDE w:val="0"/>
        <w:autoSpaceDN w:val="0"/>
        <w:adjustRightInd w:val="0"/>
        <w:spacing w:after="0" w:line="240" w:lineRule="auto"/>
        <w:rPr>
          <w:rFonts w:ascii="Courier New" w:hAnsi="Courier New" w:cs="Courier New"/>
          <w:lang w:val="en-US"/>
        </w:rPr>
      </w:pPr>
      <w:r>
        <w:rPr>
          <w:rFonts w:ascii="Courier New" w:hAnsi="Courier New" w:cs="Courier New"/>
          <w:b/>
          <w:bCs/>
          <w:lang w:val="en-US"/>
        </w:rPr>
        <w:t xml:space="preserve">Forma actualizata valabila la data </w:t>
      </w:r>
      <w:proofErr w:type="gramStart"/>
      <w:r>
        <w:rPr>
          <w:rFonts w:ascii="Courier New" w:hAnsi="Courier New" w:cs="Courier New"/>
          <w:b/>
          <w:bCs/>
          <w:lang w:val="en-US"/>
        </w:rPr>
        <w:t>de :</w:t>
      </w:r>
      <w:proofErr w:type="gramEnd"/>
      <w:r>
        <w:rPr>
          <w:rFonts w:ascii="Courier New" w:hAnsi="Courier New" w:cs="Courier New"/>
          <w:b/>
          <w:bCs/>
          <w:lang w:val="en-US"/>
        </w:rPr>
        <w:t xml:space="preserve"> </w:t>
      </w:r>
      <w:r>
        <w:rPr>
          <w:rFonts w:ascii="Courier New" w:hAnsi="Courier New" w:cs="Courier New"/>
          <w:b/>
          <w:bCs/>
          <w:color w:val="0000FF"/>
          <w:lang w:val="en-US"/>
        </w:rPr>
        <w:t>18 noiembrie 2013</w:t>
      </w:r>
    </w:p>
    <w:p w:rsidR="005F3A19" w:rsidRDefault="005F3A19" w:rsidP="005F3A19">
      <w:pPr>
        <w:autoSpaceDE w:val="0"/>
        <w:autoSpaceDN w:val="0"/>
        <w:adjustRightInd w:val="0"/>
        <w:spacing w:after="0" w:line="240" w:lineRule="auto"/>
        <w:rPr>
          <w:rFonts w:ascii="Courier New" w:hAnsi="Courier New" w:cs="Courier New"/>
          <w:lang w:val="en-US"/>
        </w:rPr>
      </w:pPr>
      <w:r>
        <w:rPr>
          <w:rFonts w:ascii="Courier New" w:hAnsi="Courier New" w:cs="Courier New"/>
          <w:b/>
          <w:bCs/>
          <w:lang w:val="en-US"/>
        </w:rPr>
        <w:t xml:space="preserve">Prezenta forma actualizata </w:t>
      </w:r>
      <w:proofErr w:type="gramStart"/>
      <w:r>
        <w:rPr>
          <w:rFonts w:ascii="Courier New" w:hAnsi="Courier New" w:cs="Courier New"/>
          <w:b/>
          <w:bCs/>
          <w:lang w:val="en-US"/>
        </w:rPr>
        <w:t>este</w:t>
      </w:r>
      <w:proofErr w:type="gramEnd"/>
      <w:r>
        <w:rPr>
          <w:rFonts w:ascii="Courier New" w:hAnsi="Courier New" w:cs="Courier New"/>
          <w:b/>
          <w:bCs/>
          <w:lang w:val="en-US"/>
        </w:rPr>
        <w:t xml:space="preserve"> valabila de la </w:t>
      </w:r>
      <w:r>
        <w:rPr>
          <w:rFonts w:ascii="Courier New" w:hAnsi="Courier New" w:cs="Courier New"/>
          <w:b/>
          <w:bCs/>
          <w:color w:val="0000FF"/>
          <w:lang w:val="en-US"/>
        </w:rPr>
        <w:t>13 august 2012</w:t>
      </w:r>
      <w:r>
        <w:rPr>
          <w:rFonts w:ascii="Courier New" w:hAnsi="Courier New" w:cs="Courier New"/>
          <w:b/>
          <w:bCs/>
          <w:lang w:val="en-US"/>
        </w:rPr>
        <w:t xml:space="preserve"> pana la </w:t>
      </w:r>
      <w:r>
        <w:rPr>
          <w:rFonts w:ascii="Courier New" w:hAnsi="Courier New" w:cs="Courier New"/>
          <w:b/>
          <w:bCs/>
          <w:color w:val="0000FF"/>
          <w:lang w:val="en-US"/>
        </w:rPr>
        <w:t>data selectata</w:t>
      </w:r>
    </w:p>
    <w:p w:rsidR="005F3A19" w:rsidRDefault="005F3A19" w:rsidP="005F3A19">
      <w:pPr>
        <w:autoSpaceDE w:val="0"/>
        <w:autoSpaceDN w:val="0"/>
        <w:adjustRightInd w:val="0"/>
        <w:spacing w:after="0" w:line="240" w:lineRule="auto"/>
        <w:rPr>
          <w:rFonts w:ascii="Courier New" w:hAnsi="Courier New" w:cs="Courier New"/>
          <w:lang w:val="en-US"/>
        </w:rPr>
      </w:pPr>
    </w:p>
    <w:p w:rsidR="005F3A19" w:rsidRDefault="005F3A19" w:rsidP="005F3A19">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5F3A19" w:rsidRDefault="005F3A19" w:rsidP="005F3A19">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Forma actualizată a acestui act normativ până la data de 18 noiembrie 2013 este realizată de către Departamentul juridic din cadrul S.C. "Centrul Teritorial de Calcul Electronic" S.A. Piatra-Neamţ prin includerea tuturor modificărilor şi completărilor aduse de către: </w:t>
      </w:r>
      <w:r>
        <w:rPr>
          <w:rFonts w:ascii="Courier New" w:hAnsi="Courier New" w:cs="Courier New"/>
          <w:vanish/>
          <w:lang w:val="en-US"/>
        </w:rPr>
        <w:t>&lt;LLNK 12009   441 50IK01   0 33&gt;</w:t>
      </w:r>
      <w:r>
        <w:rPr>
          <w:rFonts w:ascii="Courier New" w:hAnsi="Courier New" w:cs="Courier New"/>
          <w:color w:val="0000FF"/>
          <w:u w:val="single"/>
          <w:lang w:val="en-US"/>
        </w:rPr>
        <w:t xml:space="preserve">ORDINUL nr. </w:t>
      </w:r>
      <w:proofErr w:type="gramStart"/>
      <w:r>
        <w:rPr>
          <w:rFonts w:ascii="Courier New" w:hAnsi="Courier New" w:cs="Courier New"/>
          <w:color w:val="0000FF"/>
          <w:u w:val="single"/>
          <w:lang w:val="en-US"/>
        </w:rPr>
        <w:t>441 din 22 iunie 2009</w:t>
      </w:r>
      <w:r>
        <w:rPr>
          <w:rFonts w:ascii="Courier New" w:hAnsi="Courier New" w:cs="Courier New"/>
          <w:lang w:val="en-US"/>
        </w:rPr>
        <w:t xml:space="preserve">; </w:t>
      </w:r>
      <w:r>
        <w:rPr>
          <w:rFonts w:ascii="Courier New" w:hAnsi="Courier New" w:cs="Courier New"/>
          <w:vanish/>
          <w:lang w:val="en-US"/>
        </w:rPr>
        <w:t>&lt;LLNK 12010  2435 50JB01   0 38&gt;</w:t>
      </w:r>
      <w:r>
        <w:rPr>
          <w:rFonts w:ascii="Courier New" w:hAnsi="Courier New" w:cs="Courier New"/>
          <w:color w:val="0000FF"/>
          <w:u w:val="single"/>
          <w:lang w:val="en-US"/>
        </w:rPr>
        <w:t>ORDINUL nr.</w:t>
      </w:r>
      <w:proofErr w:type="gramEnd"/>
      <w:r>
        <w:rPr>
          <w:rFonts w:ascii="Courier New" w:hAnsi="Courier New" w:cs="Courier New"/>
          <w:color w:val="0000FF"/>
          <w:u w:val="single"/>
          <w:lang w:val="en-US"/>
        </w:rPr>
        <w:t xml:space="preserve"> </w:t>
      </w:r>
      <w:proofErr w:type="gramStart"/>
      <w:r>
        <w:rPr>
          <w:rFonts w:ascii="Courier New" w:hAnsi="Courier New" w:cs="Courier New"/>
          <w:color w:val="0000FF"/>
          <w:u w:val="single"/>
          <w:lang w:val="en-US"/>
        </w:rPr>
        <w:t>2.435 din 4 noiembrie 2010</w:t>
      </w:r>
      <w:r>
        <w:rPr>
          <w:rFonts w:ascii="Courier New" w:hAnsi="Courier New" w:cs="Courier New"/>
          <w:lang w:val="en-US"/>
        </w:rPr>
        <w:t xml:space="preserve">; </w:t>
      </w:r>
      <w:r>
        <w:rPr>
          <w:rFonts w:ascii="Courier New" w:hAnsi="Courier New" w:cs="Courier New"/>
          <w:vanish/>
          <w:lang w:val="en-US"/>
        </w:rPr>
        <w:t>&lt;LLNK 12011   950 50JB01   0 36&gt;</w:t>
      </w:r>
      <w:r>
        <w:rPr>
          <w:rFonts w:ascii="Courier New" w:hAnsi="Courier New" w:cs="Courier New"/>
          <w:color w:val="0000FF"/>
          <w:u w:val="single"/>
          <w:lang w:val="en-US"/>
        </w:rPr>
        <w:t>ORDINUL nr.</w:t>
      </w:r>
      <w:proofErr w:type="gramEnd"/>
      <w:r>
        <w:rPr>
          <w:rFonts w:ascii="Courier New" w:hAnsi="Courier New" w:cs="Courier New"/>
          <w:color w:val="0000FF"/>
          <w:u w:val="single"/>
          <w:lang w:val="en-US"/>
        </w:rPr>
        <w:t xml:space="preserve"> </w:t>
      </w:r>
      <w:proofErr w:type="gramStart"/>
      <w:r>
        <w:rPr>
          <w:rFonts w:ascii="Courier New" w:hAnsi="Courier New" w:cs="Courier New"/>
          <w:color w:val="0000FF"/>
          <w:u w:val="single"/>
          <w:lang w:val="en-US"/>
        </w:rPr>
        <w:t>950 din 8 februarie 2011</w:t>
      </w:r>
      <w:r>
        <w:rPr>
          <w:rFonts w:ascii="Courier New" w:hAnsi="Courier New" w:cs="Courier New"/>
          <w:lang w:val="en-US"/>
        </w:rPr>
        <w:t xml:space="preserve">; </w:t>
      </w:r>
      <w:r>
        <w:rPr>
          <w:rFonts w:ascii="Courier New" w:hAnsi="Courier New" w:cs="Courier New"/>
          <w:vanish/>
          <w:lang w:val="en-US"/>
        </w:rPr>
        <w:t>&lt;LLNK 12012   929 50JB01   0 33&gt;</w:t>
      </w:r>
      <w:r>
        <w:rPr>
          <w:rFonts w:ascii="Courier New" w:hAnsi="Courier New" w:cs="Courier New"/>
          <w:color w:val="0000FF"/>
          <w:u w:val="single"/>
          <w:lang w:val="en-US"/>
        </w:rPr>
        <w:t>ORDINUL nr.</w:t>
      </w:r>
      <w:proofErr w:type="gramEnd"/>
      <w:r>
        <w:rPr>
          <w:rFonts w:ascii="Courier New" w:hAnsi="Courier New" w:cs="Courier New"/>
          <w:color w:val="0000FF"/>
          <w:u w:val="single"/>
          <w:lang w:val="en-US"/>
        </w:rPr>
        <w:t xml:space="preserve"> 929 din 18 iunie 2012</w:t>
      </w:r>
      <w:r>
        <w:rPr>
          <w:rFonts w:ascii="Courier New" w:hAnsi="Courier New" w:cs="Courier New"/>
          <w:lang w:val="en-US"/>
        </w:rPr>
        <w:t>.</w:t>
      </w:r>
    </w:p>
    <w:p w:rsidR="005F3A19" w:rsidRDefault="005F3A19" w:rsidP="005F3A19">
      <w:pPr>
        <w:autoSpaceDE w:val="0"/>
        <w:autoSpaceDN w:val="0"/>
        <w:adjustRightInd w:val="0"/>
        <w:spacing w:after="0" w:line="240" w:lineRule="auto"/>
        <w:rPr>
          <w:rFonts w:ascii="Courier New" w:hAnsi="Courier New" w:cs="Courier New"/>
          <w:lang w:val="en-US"/>
        </w:rPr>
      </w:pPr>
    </w:p>
    <w:p w:rsidR="005F3A19" w:rsidRDefault="005F3A19" w:rsidP="005F3A19">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Conţinutul acestui act aparţine exclusiv S.C. Centrul Teritorial de Calcul Electronic S.A. Piatra-Neamţ şi nu </w:t>
      </w:r>
      <w:proofErr w:type="gramStart"/>
      <w:r>
        <w:rPr>
          <w:rFonts w:ascii="Courier New" w:hAnsi="Courier New" w:cs="Courier New"/>
          <w:lang w:val="en-US"/>
        </w:rPr>
        <w:t>este</w:t>
      </w:r>
      <w:proofErr w:type="gramEnd"/>
      <w:r>
        <w:rPr>
          <w:rFonts w:ascii="Courier New" w:hAnsi="Courier New" w:cs="Courier New"/>
          <w:lang w:val="en-US"/>
        </w:rPr>
        <w:t xml:space="preserve"> un document cu caracter oficial, fiind destinat pentru informarea utilizatorilor.</w:t>
      </w:r>
    </w:p>
    <w:p w:rsidR="005F3A19" w:rsidRDefault="005F3A19" w:rsidP="005F3A19">
      <w:pPr>
        <w:autoSpaceDE w:val="0"/>
        <w:autoSpaceDN w:val="0"/>
        <w:adjustRightInd w:val="0"/>
        <w:spacing w:after="0" w:line="240" w:lineRule="auto"/>
        <w:rPr>
          <w:rFonts w:ascii="Courier New" w:hAnsi="Courier New" w:cs="Courier New"/>
          <w:lang w:val="en-US"/>
        </w:rPr>
      </w:pPr>
    </w:p>
    <w:p w:rsidR="005F3A19" w:rsidRDefault="005F3A19" w:rsidP="005F3A19">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NOTA C.T.C.E. S.A. Piatra-Neamţ:</w:t>
      </w:r>
    </w:p>
    <w:p w:rsidR="005F3A19" w:rsidRDefault="005F3A19" w:rsidP="005F3A19">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Conform</w:t>
      </w:r>
      <w:proofErr w:type="gramEnd"/>
      <w:r>
        <w:rPr>
          <w:rFonts w:ascii="Courier New" w:hAnsi="Courier New" w:cs="Courier New"/>
          <w:lang w:val="en-US"/>
        </w:rPr>
        <w:t xml:space="preserve"> pct. 8 al </w:t>
      </w:r>
      <w:r>
        <w:rPr>
          <w:rFonts w:ascii="Courier New" w:hAnsi="Courier New" w:cs="Courier New"/>
          <w:vanish/>
          <w:lang w:val="en-US"/>
        </w:rPr>
        <w:t>&lt;LLNK 12009   441 50IK02   0 44&gt;</w:t>
      </w:r>
      <w:r>
        <w:rPr>
          <w:rFonts w:ascii="Courier New" w:hAnsi="Courier New" w:cs="Courier New"/>
          <w:color w:val="0000FF"/>
          <w:u w:val="single"/>
          <w:lang w:val="en-US"/>
        </w:rPr>
        <w:t>art. I din ORDINUL nr. 441 din 22 iunie 2009</w:t>
      </w:r>
      <w:r>
        <w:rPr>
          <w:rFonts w:ascii="Courier New" w:hAnsi="Courier New" w:cs="Courier New"/>
          <w:lang w:val="en-US"/>
        </w:rPr>
        <w:t>, publicat în MONITORUL OFICIAL nr. 500 din 20 iulie 2009, în titlu şi în tot cuprinsul ordinului, denumirea "Ministerul Dezvoltării, Lucrărilor Publice şi Locuinţelor" se va înlocui cu denumirea "Ministerul Dezvoltării Regionale şi Locuinţei", denumirea "Ministerul Economiei şi Finanţelor" se va înlocui cu denumirea "Ministerul Finanţelor Publice", iar denumirea "Ministerul pentru Întreprinderi Mici şi Mijlocii, Comerţ, Turism şi Profesii Liberale" cu denumirea "Ministerul Turismului".</w:t>
      </w:r>
    </w:p>
    <w:p w:rsidR="005F3A19" w:rsidRDefault="005F3A19" w:rsidP="005F3A19">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Conform</w:t>
      </w:r>
      <w:proofErr w:type="gramEnd"/>
      <w:r>
        <w:rPr>
          <w:rFonts w:ascii="Courier New" w:hAnsi="Courier New" w:cs="Courier New"/>
          <w:lang w:val="en-US"/>
        </w:rPr>
        <w:t xml:space="preserve"> pct. 2 al </w:t>
      </w:r>
      <w:r>
        <w:rPr>
          <w:rFonts w:ascii="Courier New" w:hAnsi="Courier New" w:cs="Courier New"/>
          <w:vanish/>
          <w:lang w:val="en-US"/>
        </w:rPr>
        <w:t>&lt;LLNK 12010  2435 50JB02   0 49&gt;</w:t>
      </w:r>
      <w:r>
        <w:rPr>
          <w:rFonts w:ascii="Courier New" w:hAnsi="Courier New" w:cs="Courier New"/>
          <w:color w:val="0000FF"/>
          <w:u w:val="single"/>
          <w:lang w:val="en-US"/>
        </w:rPr>
        <w:t>art. I din ORDINUL nr. 2.435 din 4 noiembrie 2010</w:t>
      </w:r>
      <w:r>
        <w:rPr>
          <w:rFonts w:ascii="Courier New" w:hAnsi="Courier New" w:cs="Courier New"/>
          <w:lang w:val="en-US"/>
        </w:rPr>
        <w:t>, publicat în MONITORUL OFICIAL nr. 745 din 8 noiembrie 2010, în titlu şi în tot cuprinsul ordinului, denumirile "Ministerul Dezvoltării Regionale şi Locuinţei", precum şi "Ministerul Turismului" se vor înlocui cu denumirea "Ministerul Dezvoltării Regionale şi Turismului", iar denumirea "Ministerul Economiei şi Finanţelor" se va înlocui cu denumirea "Ministerul Finanţelor Publice".</w:t>
      </w:r>
    </w:p>
    <w:p w:rsidR="005F3A19" w:rsidRDefault="005F3A19" w:rsidP="005F3A19">
      <w:pPr>
        <w:autoSpaceDE w:val="0"/>
        <w:autoSpaceDN w:val="0"/>
        <w:adjustRightInd w:val="0"/>
        <w:spacing w:after="0" w:line="240" w:lineRule="auto"/>
        <w:rPr>
          <w:rFonts w:ascii="Courier New" w:hAnsi="Courier New" w:cs="Courier New"/>
          <w:lang w:val="en-US"/>
        </w:rPr>
      </w:pPr>
    </w:p>
    <w:p w:rsidR="005F3A19" w:rsidRDefault="005F3A19" w:rsidP="005F3A19">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 xml:space="preserve">Având în vedere prevederile </w:t>
      </w:r>
      <w:r>
        <w:rPr>
          <w:rFonts w:ascii="Courier New" w:hAnsi="Courier New" w:cs="Courier New"/>
          <w:vanish/>
          <w:lang w:val="en-US"/>
        </w:rPr>
        <w:t>&lt;LLNK 12007   759 20 301   0 33&gt;</w:t>
      </w:r>
      <w:r>
        <w:rPr>
          <w:rFonts w:ascii="Courier New" w:hAnsi="Courier New" w:cs="Courier New"/>
          <w:color w:val="0000FF"/>
          <w:u w:val="single"/>
          <w:lang w:val="en-US"/>
        </w:rPr>
        <w:t>Hotărârii Guvernului nr.</w:t>
      </w:r>
      <w:proofErr w:type="gramEnd"/>
      <w:r>
        <w:rPr>
          <w:rFonts w:ascii="Courier New" w:hAnsi="Courier New" w:cs="Courier New"/>
          <w:color w:val="0000FF"/>
          <w:u w:val="single"/>
          <w:lang w:val="en-US"/>
        </w:rPr>
        <w:t xml:space="preserve"> 759/2007</w:t>
      </w:r>
      <w:r>
        <w:rPr>
          <w:rFonts w:ascii="Courier New" w:hAnsi="Courier New" w:cs="Courier New"/>
          <w:lang w:val="en-US"/>
        </w:rPr>
        <w:t xml:space="preserve"> privind regulile de eligibilitate a cheltuielilor efectuate în cadrul operaţiunilor finanţate prin programele operaţionale,</w:t>
      </w:r>
    </w:p>
    <w:p w:rsidR="005F3A19" w:rsidRDefault="005F3A19" w:rsidP="005F3A19">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în</w:t>
      </w:r>
      <w:proofErr w:type="gramEnd"/>
      <w:r>
        <w:rPr>
          <w:rFonts w:ascii="Courier New" w:hAnsi="Courier New" w:cs="Courier New"/>
          <w:lang w:val="en-US"/>
        </w:rPr>
        <w:t xml:space="preserve"> temeiul </w:t>
      </w:r>
      <w:r>
        <w:rPr>
          <w:rFonts w:ascii="Courier New" w:hAnsi="Courier New" w:cs="Courier New"/>
          <w:vanish/>
          <w:lang w:val="en-US"/>
        </w:rPr>
        <w:t>&lt;LLNK 12007   759 20 302  13 45&gt;</w:t>
      </w:r>
      <w:r>
        <w:rPr>
          <w:rFonts w:ascii="Courier New" w:hAnsi="Courier New" w:cs="Courier New"/>
          <w:color w:val="0000FF"/>
          <w:u w:val="single"/>
          <w:lang w:val="en-US"/>
        </w:rPr>
        <w:t>art. 13 din Hotărârea Guvernului nr. 759/2007</w:t>
      </w:r>
      <w:r>
        <w:rPr>
          <w:rFonts w:ascii="Courier New" w:hAnsi="Courier New" w:cs="Courier New"/>
          <w:lang w:val="en-US"/>
        </w:rPr>
        <w:t>,</w:t>
      </w:r>
    </w:p>
    <w:p w:rsidR="005F3A19" w:rsidRDefault="005F3A19" w:rsidP="005F3A19">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lastRenderedPageBreak/>
        <w:t xml:space="preserve">    </w:t>
      </w:r>
      <w:proofErr w:type="gramStart"/>
      <w:r>
        <w:rPr>
          <w:rFonts w:ascii="Courier New" w:hAnsi="Courier New" w:cs="Courier New"/>
          <w:lang w:val="en-US"/>
        </w:rPr>
        <w:t>în</w:t>
      </w:r>
      <w:proofErr w:type="gramEnd"/>
      <w:r>
        <w:rPr>
          <w:rFonts w:ascii="Courier New" w:hAnsi="Courier New" w:cs="Courier New"/>
          <w:lang w:val="en-US"/>
        </w:rPr>
        <w:t xml:space="preserve"> temeiul </w:t>
      </w:r>
      <w:r>
        <w:rPr>
          <w:rFonts w:ascii="Courier New" w:hAnsi="Courier New" w:cs="Courier New"/>
          <w:vanish/>
          <w:lang w:val="en-US"/>
        </w:rPr>
        <w:t>&lt;LLNK 12007   361 20 302  10 55&gt;</w:t>
      </w:r>
      <w:r>
        <w:rPr>
          <w:rFonts w:ascii="Courier New" w:hAnsi="Courier New" w:cs="Courier New"/>
          <w:color w:val="0000FF"/>
          <w:u w:val="single"/>
          <w:lang w:val="en-US"/>
        </w:rPr>
        <w:t xml:space="preserve">art. </w:t>
      </w:r>
      <w:proofErr w:type="gramStart"/>
      <w:r>
        <w:rPr>
          <w:rFonts w:ascii="Courier New" w:hAnsi="Courier New" w:cs="Courier New"/>
          <w:color w:val="0000FF"/>
          <w:u w:val="single"/>
          <w:lang w:val="en-US"/>
        </w:rPr>
        <w:t>10 alin.</w:t>
      </w:r>
      <w:proofErr w:type="gramEnd"/>
      <w:r>
        <w:rPr>
          <w:rFonts w:ascii="Courier New" w:hAnsi="Courier New" w:cs="Courier New"/>
          <w:color w:val="0000FF"/>
          <w:u w:val="single"/>
          <w:lang w:val="en-US"/>
        </w:rPr>
        <w:t xml:space="preserve"> (5) </w:t>
      </w:r>
      <w:proofErr w:type="gramStart"/>
      <w:r>
        <w:rPr>
          <w:rFonts w:ascii="Courier New" w:hAnsi="Courier New" w:cs="Courier New"/>
          <w:color w:val="0000FF"/>
          <w:u w:val="single"/>
          <w:lang w:val="en-US"/>
        </w:rPr>
        <w:t>din</w:t>
      </w:r>
      <w:proofErr w:type="gramEnd"/>
      <w:r>
        <w:rPr>
          <w:rFonts w:ascii="Courier New" w:hAnsi="Courier New" w:cs="Courier New"/>
          <w:color w:val="0000FF"/>
          <w:u w:val="single"/>
          <w:lang w:val="en-US"/>
        </w:rPr>
        <w:t xml:space="preserve"> Hotărârea Guvernului nr. 361/2007</w:t>
      </w:r>
      <w:r>
        <w:rPr>
          <w:rFonts w:ascii="Courier New" w:hAnsi="Courier New" w:cs="Courier New"/>
          <w:lang w:val="en-US"/>
        </w:rPr>
        <w:t xml:space="preserve"> privind organizarea şi funcţionarea Ministerului Dezvoltării Regionale şi Turismului**),</w:t>
      </w:r>
    </w:p>
    <w:p w:rsidR="005F3A19" w:rsidRDefault="005F3A19" w:rsidP="005F3A19">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în</w:t>
      </w:r>
      <w:proofErr w:type="gramEnd"/>
      <w:r>
        <w:rPr>
          <w:rFonts w:ascii="Courier New" w:hAnsi="Courier New" w:cs="Courier New"/>
          <w:lang w:val="en-US"/>
        </w:rPr>
        <w:t xml:space="preserve"> temeiul </w:t>
      </w:r>
      <w:r>
        <w:rPr>
          <w:rFonts w:ascii="Courier New" w:hAnsi="Courier New" w:cs="Courier New"/>
          <w:vanish/>
          <w:lang w:val="en-US"/>
        </w:rPr>
        <w:t>&lt;LLNK 12007   386 20 302  11 55&gt;</w:t>
      </w:r>
      <w:r>
        <w:rPr>
          <w:rFonts w:ascii="Courier New" w:hAnsi="Courier New" w:cs="Courier New"/>
          <w:color w:val="0000FF"/>
          <w:u w:val="single"/>
          <w:lang w:val="en-US"/>
        </w:rPr>
        <w:t xml:space="preserve">art. </w:t>
      </w:r>
      <w:proofErr w:type="gramStart"/>
      <w:r>
        <w:rPr>
          <w:rFonts w:ascii="Courier New" w:hAnsi="Courier New" w:cs="Courier New"/>
          <w:color w:val="0000FF"/>
          <w:u w:val="single"/>
          <w:lang w:val="en-US"/>
        </w:rPr>
        <w:t>11 alin.</w:t>
      </w:r>
      <w:proofErr w:type="gramEnd"/>
      <w:r>
        <w:rPr>
          <w:rFonts w:ascii="Courier New" w:hAnsi="Courier New" w:cs="Courier New"/>
          <w:color w:val="0000FF"/>
          <w:u w:val="single"/>
          <w:lang w:val="en-US"/>
        </w:rPr>
        <w:t xml:space="preserve"> (4) </w:t>
      </w:r>
      <w:proofErr w:type="gramStart"/>
      <w:r>
        <w:rPr>
          <w:rFonts w:ascii="Courier New" w:hAnsi="Courier New" w:cs="Courier New"/>
          <w:color w:val="0000FF"/>
          <w:u w:val="single"/>
          <w:lang w:val="en-US"/>
        </w:rPr>
        <w:t>din</w:t>
      </w:r>
      <w:proofErr w:type="gramEnd"/>
      <w:r>
        <w:rPr>
          <w:rFonts w:ascii="Courier New" w:hAnsi="Courier New" w:cs="Courier New"/>
          <w:color w:val="0000FF"/>
          <w:u w:val="single"/>
          <w:lang w:val="en-US"/>
        </w:rPr>
        <w:t xml:space="preserve"> Hotărârea Guvernului nr. 386/2007</w:t>
      </w:r>
      <w:r>
        <w:rPr>
          <w:rFonts w:ascii="Courier New" w:hAnsi="Courier New" w:cs="Courier New"/>
          <w:lang w:val="en-US"/>
        </w:rPr>
        <w:t xml:space="preserve"> privind organizarea şi funcţionarea Ministerului Finanţelor Publice**), cu modificările şi completările ulterioare,</w:t>
      </w:r>
    </w:p>
    <w:p w:rsidR="005F3A19" w:rsidRDefault="005F3A19" w:rsidP="005F3A19">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5F3A19" w:rsidRDefault="005F3A19" w:rsidP="005F3A19">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r>
        <w:rPr>
          <w:rFonts w:ascii="Courier New" w:hAnsi="Courier New" w:cs="Courier New"/>
          <w:vanish/>
          <w:lang w:val="en-US"/>
        </w:rPr>
        <w:t>&lt;LLNK 12007   361 20 301   0 37&gt;</w:t>
      </w:r>
      <w:proofErr w:type="gramStart"/>
      <w:r>
        <w:rPr>
          <w:rFonts w:ascii="Courier New" w:hAnsi="Courier New" w:cs="Courier New"/>
          <w:color w:val="0000FF"/>
          <w:u w:val="single"/>
          <w:lang w:val="en-US"/>
        </w:rPr>
        <w:t>HOTĂRÂREA nr.</w:t>
      </w:r>
      <w:proofErr w:type="gramEnd"/>
      <w:r>
        <w:rPr>
          <w:rFonts w:ascii="Courier New" w:hAnsi="Courier New" w:cs="Courier New"/>
          <w:color w:val="0000FF"/>
          <w:u w:val="single"/>
          <w:lang w:val="en-US"/>
        </w:rPr>
        <w:t xml:space="preserve"> 361 din 18 aprilie 2007</w:t>
      </w:r>
      <w:r>
        <w:rPr>
          <w:rFonts w:ascii="Courier New" w:hAnsi="Courier New" w:cs="Courier New"/>
          <w:lang w:val="en-US"/>
        </w:rPr>
        <w:t xml:space="preserve"> privind organizarea şi funcţionarea Ministerului Dezvoltării, Lucrărilor Publice şi Locuinţelor, </w:t>
      </w:r>
      <w:proofErr w:type="gramStart"/>
      <w:r>
        <w:rPr>
          <w:rFonts w:ascii="Courier New" w:hAnsi="Courier New" w:cs="Courier New"/>
          <w:lang w:val="en-US"/>
        </w:rPr>
        <w:t>publicată</w:t>
      </w:r>
      <w:proofErr w:type="gramEnd"/>
      <w:r>
        <w:rPr>
          <w:rFonts w:ascii="Courier New" w:hAnsi="Courier New" w:cs="Courier New"/>
          <w:lang w:val="en-US"/>
        </w:rPr>
        <w:t xml:space="preserve"> în MONITORUL OFICIAL nr. 285 din 27 aprilie 2007 a fost abrogată de </w:t>
      </w:r>
      <w:r>
        <w:rPr>
          <w:rFonts w:ascii="Courier New" w:hAnsi="Courier New" w:cs="Courier New"/>
          <w:vanish/>
          <w:lang w:val="en-US"/>
        </w:rPr>
        <w:t>&lt;LLNK 12009    33 20 301   0 37&gt;</w:t>
      </w:r>
      <w:r>
        <w:rPr>
          <w:rFonts w:ascii="Courier New" w:hAnsi="Courier New" w:cs="Courier New"/>
          <w:color w:val="0000FF"/>
          <w:u w:val="single"/>
          <w:lang w:val="en-US"/>
        </w:rPr>
        <w:t>HOTĂRÂREA nr. 33 din 22 ianuarie 2009</w:t>
      </w:r>
      <w:r>
        <w:rPr>
          <w:rFonts w:ascii="Courier New" w:hAnsi="Courier New" w:cs="Courier New"/>
          <w:lang w:val="en-US"/>
        </w:rPr>
        <w:t xml:space="preserve">, publicată în MONITORUL OFICIAL nr. 47 din 27 ianuarie 2009. </w:t>
      </w:r>
      <w:r>
        <w:rPr>
          <w:rFonts w:ascii="Courier New" w:hAnsi="Courier New" w:cs="Courier New"/>
          <w:vanish/>
          <w:lang w:val="en-US"/>
        </w:rPr>
        <w:t>&lt;LLNK 12009    33 20 301   0 37&gt;</w:t>
      </w:r>
      <w:proofErr w:type="gramStart"/>
      <w:r>
        <w:rPr>
          <w:rFonts w:ascii="Courier New" w:hAnsi="Courier New" w:cs="Courier New"/>
          <w:color w:val="0000FF"/>
          <w:u w:val="single"/>
          <w:lang w:val="en-US"/>
        </w:rPr>
        <w:t>HOTĂRÂREA nr.</w:t>
      </w:r>
      <w:proofErr w:type="gramEnd"/>
      <w:r>
        <w:rPr>
          <w:rFonts w:ascii="Courier New" w:hAnsi="Courier New" w:cs="Courier New"/>
          <w:color w:val="0000FF"/>
          <w:u w:val="single"/>
          <w:lang w:val="en-US"/>
        </w:rPr>
        <w:t xml:space="preserve"> 33 din 22 ianuarie 2009</w:t>
      </w:r>
      <w:r>
        <w:rPr>
          <w:rFonts w:ascii="Courier New" w:hAnsi="Courier New" w:cs="Courier New"/>
          <w:lang w:val="en-US"/>
        </w:rPr>
        <w:t xml:space="preserve">, publicată în MONITORUL OFICIAL nr. 47 din 27 ianuarie 2009 a fost abrogată de </w:t>
      </w:r>
      <w:r>
        <w:rPr>
          <w:rFonts w:ascii="Courier New" w:hAnsi="Courier New" w:cs="Courier New"/>
          <w:vanish/>
          <w:lang w:val="en-US"/>
        </w:rPr>
        <w:t>&lt;LLNK 12009  1631 20 301   0 41&gt;</w:t>
      </w:r>
      <w:r>
        <w:rPr>
          <w:rFonts w:ascii="Courier New" w:hAnsi="Courier New" w:cs="Courier New"/>
          <w:color w:val="0000FF"/>
          <w:u w:val="single"/>
          <w:lang w:val="en-US"/>
        </w:rPr>
        <w:t>HOTĂRÂREA nr. 1.631 din 29 decembrie 2009</w:t>
      </w:r>
      <w:r>
        <w:rPr>
          <w:rFonts w:ascii="Courier New" w:hAnsi="Courier New" w:cs="Courier New"/>
          <w:lang w:val="en-US"/>
        </w:rPr>
        <w:t>, publicată în MONITORUL OFICIAL nr. 2 din 4 ianuarie 2010 prin care a fost reglementată organizarea şi funcţionarea Ministerului Dezvoltării Regionale şi Turismului.</w:t>
      </w:r>
    </w:p>
    <w:p w:rsidR="005F3A19" w:rsidRDefault="005F3A19" w:rsidP="005F3A19">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r>
        <w:rPr>
          <w:rFonts w:ascii="Courier New" w:hAnsi="Courier New" w:cs="Courier New"/>
          <w:vanish/>
          <w:lang w:val="en-US"/>
        </w:rPr>
        <w:t>&lt;LLNK 12007   386 20 301   0 37&gt;</w:t>
      </w:r>
      <w:proofErr w:type="gramStart"/>
      <w:r>
        <w:rPr>
          <w:rFonts w:ascii="Courier New" w:hAnsi="Courier New" w:cs="Courier New"/>
          <w:color w:val="0000FF"/>
          <w:u w:val="single"/>
          <w:lang w:val="en-US"/>
        </w:rPr>
        <w:t>HOTĂRÂREA nr.</w:t>
      </w:r>
      <w:proofErr w:type="gramEnd"/>
      <w:r>
        <w:rPr>
          <w:rFonts w:ascii="Courier New" w:hAnsi="Courier New" w:cs="Courier New"/>
          <w:color w:val="0000FF"/>
          <w:u w:val="single"/>
          <w:lang w:val="en-US"/>
        </w:rPr>
        <w:t xml:space="preserve"> 386 din 25 aprilie 2007</w:t>
      </w:r>
      <w:r>
        <w:rPr>
          <w:rFonts w:ascii="Courier New" w:hAnsi="Courier New" w:cs="Courier New"/>
          <w:lang w:val="en-US"/>
        </w:rPr>
        <w:t xml:space="preserve"> privind organizarea şi funcţionarea Ministerului Economiei </w:t>
      </w:r>
      <w:proofErr w:type="gramStart"/>
      <w:r>
        <w:rPr>
          <w:rFonts w:ascii="Courier New" w:hAnsi="Courier New" w:cs="Courier New"/>
          <w:lang w:val="en-US"/>
        </w:rPr>
        <w:t>şi</w:t>
      </w:r>
      <w:proofErr w:type="gramEnd"/>
      <w:r>
        <w:rPr>
          <w:rFonts w:ascii="Courier New" w:hAnsi="Courier New" w:cs="Courier New"/>
          <w:lang w:val="en-US"/>
        </w:rPr>
        <w:t xml:space="preserve"> Finanţelor, publicată în MONITORUL OFICIAL nr. 304 din 8 mai 2007 a fost abrogată de </w:t>
      </w:r>
      <w:r>
        <w:rPr>
          <w:rFonts w:ascii="Courier New" w:hAnsi="Courier New" w:cs="Courier New"/>
          <w:vanish/>
          <w:lang w:val="en-US"/>
        </w:rPr>
        <w:t>&lt;LLNK 12009    34 20 301   0 37&gt;</w:t>
      </w:r>
      <w:r>
        <w:rPr>
          <w:rFonts w:ascii="Courier New" w:hAnsi="Courier New" w:cs="Courier New"/>
          <w:color w:val="0000FF"/>
          <w:u w:val="single"/>
          <w:lang w:val="en-US"/>
        </w:rPr>
        <w:t>HOTĂRÂREA nr. 34 din 22 ianuarie 2009</w:t>
      </w:r>
      <w:r>
        <w:rPr>
          <w:rFonts w:ascii="Courier New" w:hAnsi="Courier New" w:cs="Courier New"/>
          <w:lang w:val="en-US"/>
        </w:rPr>
        <w:t>, publicată în MONITORUL OFICIAL nr. 52 din 28 ianuarie 2009, care reglementează organizarea şi funcţionarea Ministerului Finanţelor Publice.</w:t>
      </w:r>
    </w:p>
    <w:p w:rsidR="005F3A19" w:rsidRDefault="005F3A19" w:rsidP="005F3A19">
      <w:pPr>
        <w:autoSpaceDE w:val="0"/>
        <w:autoSpaceDN w:val="0"/>
        <w:adjustRightInd w:val="0"/>
        <w:spacing w:after="0" w:line="240" w:lineRule="auto"/>
        <w:rPr>
          <w:rFonts w:ascii="Courier New" w:hAnsi="Courier New" w:cs="Courier New"/>
          <w:lang w:val="en-US"/>
        </w:rPr>
      </w:pPr>
    </w:p>
    <w:p w:rsidR="005F3A19" w:rsidRDefault="005F3A19" w:rsidP="005F3A19">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ministrul</w:t>
      </w:r>
      <w:proofErr w:type="gramEnd"/>
      <w:r>
        <w:rPr>
          <w:rFonts w:ascii="Courier New" w:hAnsi="Courier New" w:cs="Courier New"/>
          <w:lang w:val="en-US"/>
        </w:rPr>
        <w:t xml:space="preserve"> dezvoltării regionale şi turismului şi ministrul finanţelor publice**) emit următorul ordin:</w:t>
      </w:r>
    </w:p>
    <w:p w:rsidR="005F3A19" w:rsidRDefault="005F3A19" w:rsidP="005F3A19">
      <w:pPr>
        <w:autoSpaceDE w:val="0"/>
        <w:autoSpaceDN w:val="0"/>
        <w:adjustRightInd w:val="0"/>
        <w:spacing w:after="0" w:line="240" w:lineRule="auto"/>
        <w:rPr>
          <w:rFonts w:ascii="Courier New" w:hAnsi="Courier New" w:cs="Courier New"/>
          <w:lang w:val="en-US"/>
        </w:rPr>
      </w:pPr>
    </w:p>
    <w:p w:rsidR="005F3A19" w:rsidRDefault="005F3A19" w:rsidP="005F3A19">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ART. 1</w:t>
      </w:r>
    </w:p>
    <w:p w:rsidR="005F3A19" w:rsidRDefault="005F3A19" w:rsidP="005F3A19">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Prin prezentul ordin sunt aprobate categoriile de cheltuieli eligibile efectuate în cadrul axei prioritare "Asistenţă tehnică" din cadrul Programului operaţional regional 2007-2013, denumit în continuare POR, pentru următoarele domenii majore de intervenţie:</w:t>
      </w:r>
    </w:p>
    <w:p w:rsidR="005F3A19" w:rsidRDefault="005F3A19" w:rsidP="005F3A19">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 </w:t>
      </w:r>
      <w:proofErr w:type="gramStart"/>
      <w:r>
        <w:rPr>
          <w:rFonts w:ascii="Courier New" w:hAnsi="Courier New" w:cs="Courier New"/>
          <w:lang w:val="en-US"/>
        </w:rPr>
        <w:t>sprijinirea</w:t>
      </w:r>
      <w:proofErr w:type="gramEnd"/>
      <w:r>
        <w:rPr>
          <w:rFonts w:ascii="Courier New" w:hAnsi="Courier New" w:cs="Courier New"/>
          <w:lang w:val="en-US"/>
        </w:rPr>
        <w:t xml:space="preserve"> implementării, managementul şi evaluarea POR;</w:t>
      </w:r>
    </w:p>
    <w:p w:rsidR="005F3A19" w:rsidRDefault="005F3A19" w:rsidP="005F3A19">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b) </w:t>
      </w:r>
      <w:proofErr w:type="gramStart"/>
      <w:r>
        <w:rPr>
          <w:rFonts w:ascii="Courier New" w:hAnsi="Courier New" w:cs="Courier New"/>
          <w:lang w:val="en-US"/>
        </w:rPr>
        <w:t>sprijinirea</w:t>
      </w:r>
      <w:proofErr w:type="gramEnd"/>
      <w:r>
        <w:rPr>
          <w:rFonts w:ascii="Courier New" w:hAnsi="Courier New" w:cs="Courier New"/>
          <w:lang w:val="en-US"/>
        </w:rPr>
        <w:t xml:space="preserve"> activităţilor de publicitate şi informare privind POR.</w:t>
      </w:r>
    </w:p>
    <w:p w:rsidR="005F3A19" w:rsidRDefault="005F3A19" w:rsidP="005F3A19">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ART. 2</w:t>
      </w:r>
    </w:p>
    <w:p w:rsidR="005F3A19" w:rsidRDefault="005F3A19" w:rsidP="005F3A19">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w:t>
      </w:r>
      <w:proofErr w:type="gramStart"/>
      <w:r>
        <w:rPr>
          <w:rFonts w:ascii="Courier New" w:hAnsi="Courier New" w:cs="Courier New"/>
          <w:color w:val="0000FF"/>
          <w:lang w:val="en-US"/>
        </w:rPr>
        <w:t>Cheltuielile efectuate de către organismul intermediar din cadrul agenţiilor de dezvoltare regională şi din cadrul Ministerului Dezvoltării Regionale şi Turismului şi/sau Autoritatea de management pentru implementarea măsurilor din cadrul domeniilor majore de intervenţie prezentate la art.</w:t>
      </w:r>
      <w:proofErr w:type="gramEnd"/>
      <w:r>
        <w:rPr>
          <w:rFonts w:ascii="Courier New" w:hAnsi="Courier New" w:cs="Courier New"/>
          <w:color w:val="0000FF"/>
          <w:lang w:val="en-US"/>
        </w:rPr>
        <w:t xml:space="preserve"> 1 sunt considerate eligibile astfel:</w:t>
      </w:r>
    </w:p>
    <w:p w:rsidR="005F3A19" w:rsidRDefault="005F3A19" w:rsidP="005F3A19">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a) </w:t>
      </w:r>
      <w:proofErr w:type="gramStart"/>
      <w:r>
        <w:rPr>
          <w:rFonts w:ascii="Courier New" w:hAnsi="Courier New" w:cs="Courier New"/>
          <w:color w:val="0000FF"/>
          <w:lang w:val="en-US"/>
        </w:rPr>
        <w:t>pentru</w:t>
      </w:r>
      <w:proofErr w:type="gramEnd"/>
      <w:r>
        <w:rPr>
          <w:rFonts w:ascii="Courier New" w:hAnsi="Courier New" w:cs="Courier New"/>
          <w:color w:val="0000FF"/>
          <w:lang w:val="en-US"/>
        </w:rPr>
        <w:t xml:space="preserve"> organismul intermediar din cadrul agenţiilor de dezvoltare regională, de la data aprobării înfiinţării organismului intermediar de către Consiliul de Dezvoltare Regională;</w:t>
      </w:r>
    </w:p>
    <w:p w:rsidR="005F3A19" w:rsidRDefault="005F3A19" w:rsidP="005F3A19">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b) </w:t>
      </w:r>
      <w:proofErr w:type="gramStart"/>
      <w:r>
        <w:rPr>
          <w:rFonts w:ascii="Courier New" w:hAnsi="Courier New" w:cs="Courier New"/>
          <w:color w:val="0000FF"/>
          <w:lang w:val="en-US"/>
        </w:rPr>
        <w:t>pentru</w:t>
      </w:r>
      <w:proofErr w:type="gramEnd"/>
      <w:r>
        <w:rPr>
          <w:rFonts w:ascii="Courier New" w:hAnsi="Courier New" w:cs="Courier New"/>
          <w:color w:val="0000FF"/>
          <w:lang w:val="en-US"/>
        </w:rPr>
        <w:t xml:space="preserve"> organismul intermediar din cadrul Ministerului Dezvoltării Regionale şi Turismului, de la data aprobării oficiale a POR de către Comisia Europeană;</w:t>
      </w:r>
    </w:p>
    <w:p w:rsidR="005F3A19" w:rsidRDefault="005F3A19" w:rsidP="005F3A19">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c) </w:t>
      </w:r>
      <w:proofErr w:type="gramStart"/>
      <w:r>
        <w:rPr>
          <w:rFonts w:ascii="Courier New" w:hAnsi="Courier New" w:cs="Courier New"/>
          <w:color w:val="0000FF"/>
          <w:lang w:val="en-US"/>
        </w:rPr>
        <w:t>pentru</w:t>
      </w:r>
      <w:proofErr w:type="gramEnd"/>
      <w:r>
        <w:rPr>
          <w:rFonts w:ascii="Courier New" w:hAnsi="Courier New" w:cs="Courier New"/>
          <w:color w:val="0000FF"/>
          <w:lang w:val="en-US"/>
        </w:rPr>
        <w:t xml:space="preserve"> Autoritatea de management, de la data aprobării oficiale a POR de către Comisia Europeană.</w:t>
      </w:r>
    </w:p>
    <w:p w:rsidR="005F3A19" w:rsidRDefault="005F3A19" w:rsidP="005F3A19">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5F3A19" w:rsidRDefault="005F3A19" w:rsidP="005F3A19">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Art. </w:t>
      </w:r>
      <w:proofErr w:type="gramStart"/>
      <w:r>
        <w:rPr>
          <w:rFonts w:ascii="Courier New" w:hAnsi="Courier New" w:cs="Courier New"/>
          <w:lang w:val="en-US"/>
        </w:rPr>
        <w:t xml:space="preserve">2 a fost modificat de pct. 2 al </w:t>
      </w:r>
      <w:r>
        <w:rPr>
          <w:rFonts w:ascii="Courier New" w:hAnsi="Courier New" w:cs="Courier New"/>
          <w:vanish/>
          <w:lang w:val="en-US"/>
        </w:rPr>
        <w:t>&lt;LLNK 12010  2435 50JB02   0 49&gt;</w:t>
      </w:r>
      <w:r>
        <w:rPr>
          <w:rFonts w:ascii="Courier New" w:hAnsi="Courier New" w:cs="Courier New"/>
          <w:color w:val="0000FF"/>
          <w:u w:val="single"/>
          <w:lang w:val="en-US"/>
        </w:rPr>
        <w:t>art.</w:t>
      </w:r>
      <w:proofErr w:type="gramEnd"/>
      <w:r>
        <w:rPr>
          <w:rFonts w:ascii="Courier New" w:hAnsi="Courier New" w:cs="Courier New"/>
          <w:color w:val="0000FF"/>
          <w:u w:val="single"/>
          <w:lang w:val="en-US"/>
        </w:rPr>
        <w:t xml:space="preserve"> I din ORDINUL nr. 2.435 din 4 noiembrie 2010</w:t>
      </w:r>
      <w:r>
        <w:rPr>
          <w:rFonts w:ascii="Courier New" w:hAnsi="Courier New" w:cs="Courier New"/>
          <w:lang w:val="en-US"/>
        </w:rPr>
        <w:t xml:space="preserve">, publicat în MONITORUL OFICIAL nr. 745 din 8 </w:t>
      </w:r>
      <w:r>
        <w:rPr>
          <w:rFonts w:ascii="Courier New" w:hAnsi="Courier New" w:cs="Courier New"/>
          <w:lang w:val="en-US"/>
        </w:rPr>
        <w:lastRenderedPageBreak/>
        <w:t>noiembrie 2010, prin înlocuirea denumirii "Ministerul Turismului" cu denumirea "Ministerul Dezvoltării Regionale şi Turismului".</w:t>
      </w:r>
    </w:p>
    <w:p w:rsidR="005F3A19" w:rsidRDefault="005F3A19" w:rsidP="005F3A19">
      <w:pPr>
        <w:autoSpaceDE w:val="0"/>
        <w:autoSpaceDN w:val="0"/>
        <w:adjustRightInd w:val="0"/>
        <w:spacing w:after="0" w:line="240" w:lineRule="auto"/>
        <w:rPr>
          <w:rFonts w:ascii="Courier New" w:hAnsi="Courier New" w:cs="Courier New"/>
          <w:lang w:val="en-US"/>
        </w:rPr>
      </w:pPr>
    </w:p>
    <w:p w:rsidR="005F3A19" w:rsidRDefault="005F3A19" w:rsidP="005F3A19">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ART. 3</w:t>
      </w:r>
    </w:p>
    <w:p w:rsidR="005F3A19" w:rsidRDefault="005F3A19" w:rsidP="005F3A19">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 Sunt considerate eligibile cheltuielile de personal, inclusiv contribuţiile salariale suportate de către angajat şi angajator, ale personalului de conducere şi de execuţie încadrat cu contract individual de muncă pe durată determinată sau nedeterminată, cu </w:t>
      </w:r>
      <w:proofErr w:type="gramStart"/>
      <w:r>
        <w:rPr>
          <w:rFonts w:ascii="Courier New" w:hAnsi="Courier New" w:cs="Courier New"/>
          <w:lang w:val="en-US"/>
        </w:rPr>
        <w:t>normă</w:t>
      </w:r>
      <w:proofErr w:type="gramEnd"/>
      <w:r>
        <w:rPr>
          <w:rFonts w:ascii="Courier New" w:hAnsi="Courier New" w:cs="Courier New"/>
          <w:lang w:val="en-US"/>
        </w:rPr>
        <w:t xml:space="preserve"> parţială sau întreagă de lucru, având atribuţii în procesul de gestionare a POR încadrat în următoarele structuri:</w:t>
      </w:r>
    </w:p>
    <w:p w:rsidR="005F3A19" w:rsidRDefault="005F3A19" w:rsidP="005F3A19">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w:t>
      </w:r>
      <w:proofErr w:type="gramStart"/>
      <w:r>
        <w:rPr>
          <w:rFonts w:ascii="Courier New" w:hAnsi="Courier New" w:cs="Courier New"/>
          <w:lang w:val="en-US"/>
        </w:rPr>
        <w:t>organismele</w:t>
      </w:r>
      <w:proofErr w:type="gramEnd"/>
      <w:r>
        <w:rPr>
          <w:rFonts w:ascii="Courier New" w:hAnsi="Courier New" w:cs="Courier New"/>
          <w:lang w:val="en-US"/>
        </w:rPr>
        <w:t xml:space="preserve"> intermediare din cadrul agenţiilor de dezvoltare regionale;</w:t>
      </w:r>
    </w:p>
    <w:p w:rsidR="005F3A19" w:rsidRDefault="005F3A19" w:rsidP="005F3A19">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 </w:t>
      </w:r>
      <w:proofErr w:type="gramStart"/>
      <w:r>
        <w:rPr>
          <w:rFonts w:ascii="Courier New" w:hAnsi="Courier New" w:cs="Courier New"/>
          <w:color w:val="0000FF"/>
          <w:lang w:val="en-US"/>
        </w:rPr>
        <w:t>organismul</w:t>
      </w:r>
      <w:proofErr w:type="gramEnd"/>
      <w:r>
        <w:rPr>
          <w:rFonts w:ascii="Courier New" w:hAnsi="Courier New" w:cs="Courier New"/>
          <w:color w:val="0000FF"/>
          <w:lang w:val="en-US"/>
        </w:rPr>
        <w:t xml:space="preserve"> intermediar din cadrul Ministerului Dezvoltării Regionale şi Turismului;</w:t>
      </w:r>
    </w:p>
    <w:p w:rsidR="005F3A19" w:rsidRDefault="005F3A19" w:rsidP="005F3A19">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5F3A19" w:rsidRDefault="005F3A19" w:rsidP="005F3A19">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Liniuţa a doua de la alin.</w:t>
      </w:r>
      <w:proofErr w:type="gramEnd"/>
      <w:r>
        <w:rPr>
          <w:rFonts w:ascii="Courier New" w:hAnsi="Courier New" w:cs="Courier New"/>
          <w:lang w:val="en-US"/>
        </w:rPr>
        <w:t xml:space="preserve"> (1) </w:t>
      </w:r>
      <w:proofErr w:type="gramStart"/>
      <w:r>
        <w:rPr>
          <w:rFonts w:ascii="Courier New" w:hAnsi="Courier New" w:cs="Courier New"/>
          <w:lang w:val="en-US"/>
        </w:rPr>
        <w:t>al</w:t>
      </w:r>
      <w:proofErr w:type="gramEnd"/>
      <w:r>
        <w:rPr>
          <w:rFonts w:ascii="Courier New" w:hAnsi="Courier New" w:cs="Courier New"/>
          <w:lang w:val="en-US"/>
        </w:rPr>
        <w:t xml:space="preserve"> art. </w:t>
      </w:r>
      <w:proofErr w:type="gramStart"/>
      <w:r>
        <w:rPr>
          <w:rFonts w:ascii="Courier New" w:hAnsi="Courier New" w:cs="Courier New"/>
          <w:lang w:val="en-US"/>
        </w:rPr>
        <w:t xml:space="preserve">3 a fost modificată de pct. 2 al </w:t>
      </w:r>
      <w:r>
        <w:rPr>
          <w:rFonts w:ascii="Courier New" w:hAnsi="Courier New" w:cs="Courier New"/>
          <w:vanish/>
          <w:lang w:val="en-US"/>
        </w:rPr>
        <w:t>&lt;LLNK 12010  2435 50JB02   0 49&gt;</w:t>
      </w:r>
      <w:r>
        <w:rPr>
          <w:rFonts w:ascii="Courier New" w:hAnsi="Courier New" w:cs="Courier New"/>
          <w:color w:val="0000FF"/>
          <w:u w:val="single"/>
          <w:lang w:val="en-US"/>
        </w:rPr>
        <w:t>art.</w:t>
      </w:r>
      <w:proofErr w:type="gramEnd"/>
      <w:r>
        <w:rPr>
          <w:rFonts w:ascii="Courier New" w:hAnsi="Courier New" w:cs="Courier New"/>
          <w:color w:val="0000FF"/>
          <w:u w:val="single"/>
          <w:lang w:val="en-US"/>
        </w:rPr>
        <w:t xml:space="preserve"> I din ORDINUL nr. 2.435 din 4 noiembrie 2010</w:t>
      </w:r>
      <w:r>
        <w:rPr>
          <w:rFonts w:ascii="Courier New" w:hAnsi="Courier New" w:cs="Courier New"/>
          <w:lang w:val="en-US"/>
        </w:rPr>
        <w:t>, publicat în MONITORUL OFICIAL nr. 745 din 8 noiembrie 2010, prin înlocuirea denumirii "Ministerul Turismului" cu denumirea "Ministerul Dezvoltării Regionale şi Turismului".</w:t>
      </w:r>
    </w:p>
    <w:p w:rsidR="005F3A19" w:rsidRDefault="005F3A19" w:rsidP="005F3A19">
      <w:pPr>
        <w:autoSpaceDE w:val="0"/>
        <w:autoSpaceDN w:val="0"/>
        <w:adjustRightInd w:val="0"/>
        <w:spacing w:after="0" w:line="240" w:lineRule="auto"/>
        <w:rPr>
          <w:rFonts w:ascii="Courier New" w:hAnsi="Courier New" w:cs="Courier New"/>
          <w:lang w:val="en-US"/>
        </w:rPr>
      </w:pPr>
    </w:p>
    <w:p w:rsidR="005F3A19" w:rsidRDefault="005F3A19" w:rsidP="005F3A19">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Autoritatea de management POR.</w:t>
      </w:r>
    </w:p>
    <w:p w:rsidR="005F3A19" w:rsidRDefault="005F3A19" w:rsidP="005F3A19">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Sunt considerate eligibile cheltuielile de personal, inclusiv contribuţiile salariale suportate de către angajat şi angajator, ale personalului încadrat cu contract individual de muncă pe durată determinată sau nedeterminată, cu normă parţială sau întreagă de lucru, pentru activităţile adiacente de natură tehnică, financiar contabilă, juridică sau audit încadrat în structura organismelor intermediare din cadrul agenţiilor de dezvoltare regionale.</w:t>
      </w:r>
    </w:p>
    <w:p w:rsidR="005F3A19" w:rsidRDefault="005F3A19" w:rsidP="005F3A19">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(3) Cheltuielile de personal prevăzute la alin. (1) </w:t>
      </w:r>
      <w:proofErr w:type="gramStart"/>
      <w:r>
        <w:rPr>
          <w:rFonts w:ascii="Courier New" w:hAnsi="Courier New" w:cs="Courier New"/>
          <w:lang w:val="en-US"/>
        </w:rPr>
        <w:t>şi</w:t>
      </w:r>
      <w:proofErr w:type="gramEnd"/>
      <w:r>
        <w:rPr>
          <w:rFonts w:ascii="Courier New" w:hAnsi="Courier New" w:cs="Courier New"/>
          <w:lang w:val="en-US"/>
        </w:rPr>
        <w:t xml:space="preserve"> (2) se decontează conform contractului individual de muncă sau proporţional cu procentul prevăzut în fişa postului/foaie de prezenţă aferent atribuţiilor specifice gestionării POR sau activităţilor adiacente gestionării POR.</w:t>
      </w:r>
    </w:p>
    <w:p w:rsidR="005F3A19" w:rsidRDefault="005F3A19" w:rsidP="005F3A19">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(4) În cadrul cheltuielilor de personal, considerate eligibile, pentru personalul de conducere şi de execuţie încadrat potrivit alin. (1) </w:t>
      </w:r>
      <w:proofErr w:type="gramStart"/>
      <w:r>
        <w:rPr>
          <w:rFonts w:ascii="Courier New" w:hAnsi="Courier New" w:cs="Courier New"/>
          <w:color w:val="0000FF"/>
          <w:lang w:val="en-US"/>
        </w:rPr>
        <w:t>şi</w:t>
      </w:r>
      <w:proofErr w:type="gramEnd"/>
      <w:r>
        <w:rPr>
          <w:rFonts w:ascii="Courier New" w:hAnsi="Courier New" w:cs="Courier New"/>
          <w:color w:val="0000FF"/>
          <w:lang w:val="en-US"/>
        </w:rPr>
        <w:t xml:space="preserve"> (2) în organismele intermediare din cadrul agenţiilor de dezvoltare regională sunt incluse şi sporurile, primele, orele suplimentare al căror cuantum este prevăzut în contractele colective de muncă, aprobate prin hotărârea Consiliului de Dezvoltare Regională.</w:t>
      </w:r>
    </w:p>
    <w:p w:rsidR="005F3A19" w:rsidRDefault="005F3A19" w:rsidP="005F3A19">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5F3A19" w:rsidRDefault="005F3A19" w:rsidP="005F3A19">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Alin.</w:t>
      </w:r>
      <w:proofErr w:type="gramEnd"/>
      <w:r>
        <w:rPr>
          <w:rFonts w:ascii="Courier New" w:hAnsi="Courier New" w:cs="Courier New"/>
          <w:lang w:val="en-US"/>
        </w:rPr>
        <w:t xml:space="preserve"> (4) </w:t>
      </w:r>
      <w:proofErr w:type="gramStart"/>
      <w:r>
        <w:rPr>
          <w:rFonts w:ascii="Courier New" w:hAnsi="Courier New" w:cs="Courier New"/>
          <w:lang w:val="en-US"/>
        </w:rPr>
        <w:t>al</w:t>
      </w:r>
      <w:proofErr w:type="gramEnd"/>
      <w:r>
        <w:rPr>
          <w:rFonts w:ascii="Courier New" w:hAnsi="Courier New" w:cs="Courier New"/>
          <w:lang w:val="en-US"/>
        </w:rPr>
        <w:t xml:space="preserve"> art. </w:t>
      </w:r>
      <w:proofErr w:type="gramStart"/>
      <w:r>
        <w:rPr>
          <w:rFonts w:ascii="Courier New" w:hAnsi="Courier New" w:cs="Courier New"/>
          <w:lang w:val="en-US"/>
        </w:rPr>
        <w:t xml:space="preserve">3 a fost modificat de pct. 1 al </w:t>
      </w:r>
      <w:r>
        <w:rPr>
          <w:rFonts w:ascii="Courier New" w:hAnsi="Courier New" w:cs="Courier New"/>
          <w:vanish/>
          <w:lang w:val="en-US"/>
        </w:rPr>
        <w:t>&lt;LLNK 12011   950 50JB02   0 47&gt;</w:t>
      </w:r>
      <w:r>
        <w:rPr>
          <w:rFonts w:ascii="Courier New" w:hAnsi="Courier New" w:cs="Courier New"/>
          <w:color w:val="0000FF"/>
          <w:u w:val="single"/>
          <w:lang w:val="en-US"/>
        </w:rPr>
        <w:t>art.</w:t>
      </w:r>
      <w:proofErr w:type="gramEnd"/>
      <w:r>
        <w:rPr>
          <w:rFonts w:ascii="Courier New" w:hAnsi="Courier New" w:cs="Courier New"/>
          <w:color w:val="0000FF"/>
          <w:u w:val="single"/>
          <w:lang w:val="en-US"/>
        </w:rPr>
        <w:t xml:space="preserve"> I din ORDINUL nr. 950 din 8 februarie 2011</w:t>
      </w:r>
      <w:r>
        <w:rPr>
          <w:rFonts w:ascii="Courier New" w:hAnsi="Courier New" w:cs="Courier New"/>
          <w:lang w:val="en-US"/>
        </w:rPr>
        <w:t>, publicat în MONITORUL OFICIAL nr. 173 din 11 martie 2011.</w:t>
      </w:r>
    </w:p>
    <w:p w:rsidR="005F3A19" w:rsidRDefault="005F3A19" w:rsidP="005F3A19">
      <w:pPr>
        <w:autoSpaceDE w:val="0"/>
        <w:autoSpaceDN w:val="0"/>
        <w:adjustRightInd w:val="0"/>
        <w:spacing w:after="0" w:line="240" w:lineRule="auto"/>
        <w:rPr>
          <w:rFonts w:ascii="Courier New" w:hAnsi="Courier New" w:cs="Courier New"/>
          <w:lang w:val="en-US"/>
        </w:rPr>
      </w:pPr>
    </w:p>
    <w:p w:rsidR="005F3A19" w:rsidRDefault="005F3A19" w:rsidP="005F3A19">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ART. 4</w:t>
      </w:r>
    </w:p>
    <w:p w:rsidR="005F3A19" w:rsidRDefault="005F3A19" w:rsidP="005F3A19">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(1) Cheltuielile cu deplasările pentru transport, inclusiv cel efectuat cu autoturismul personal, caz în care se decontează combustibilul, cazare şi diurnă, efectuate de personalul cu atribuţii în domeniul gestionării POR din structura organismelor intermediare din cadrul agenţiilor de dezvoltare regională, sunt considerate eligibile dacă se justifică efectuarea acestora prin documente justificative. </w:t>
      </w:r>
      <w:r>
        <w:rPr>
          <w:rFonts w:ascii="Courier New" w:hAnsi="Courier New" w:cs="Courier New"/>
          <w:color w:val="0000FF"/>
          <w:lang w:val="en-US"/>
        </w:rPr>
        <w:lastRenderedPageBreak/>
        <w:t>Cuantumul plafonului pentru diurnă este cel prevăzut de normele interne ale organismului intermediar, dar nu poate depăşi de 2</w:t>
      </w:r>
      <w:proofErr w:type="gramStart"/>
      <w:r>
        <w:rPr>
          <w:rFonts w:ascii="Courier New" w:hAnsi="Courier New" w:cs="Courier New"/>
          <w:color w:val="0000FF"/>
          <w:lang w:val="en-US"/>
        </w:rPr>
        <w:t>,5</w:t>
      </w:r>
      <w:proofErr w:type="gramEnd"/>
      <w:r>
        <w:rPr>
          <w:rFonts w:ascii="Courier New" w:hAnsi="Courier New" w:cs="Courier New"/>
          <w:color w:val="0000FF"/>
          <w:lang w:val="en-US"/>
        </w:rPr>
        <w:t xml:space="preserve"> ori plafonul pentru diurnă prevăzut pentru instituţiile publice. Cheltuielile de transport şi de cazare sunt considerate eligibile dacă sunt efectuate în conformitate cu prevederile legale în vigoare şi în limitele stabilite de </w:t>
      </w:r>
      <w:r>
        <w:rPr>
          <w:rFonts w:ascii="Courier New" w:hAnsi="Courier New" w:cs="Courier New"/>
          <w:vanish/>
          <w:color w:val="0000FF"/>
          <w:lang w:val="en-US"/>
        </w:rPr>
        <w:t>&lt;LLNK 12006  1860 20 301   0 35&gt;</w:t>
      </w:r>
      <w:r>
        <w:rPr>
          <w:rFonts w:ascii="Courier New" w:hAnsi="Courier New" w:cs="Courier New"/>
          <w:color w:val="0000FF"/>
          <w:u w:val="single"/>
          <w:lang w:val="en-US"/>
        </w:rPr>
        <w:t>Hotărârea Guvernului nr. 1.860/2006</w:t>
      </w:r>
      <w:r>
        <w:rPr>
          <w:rFonts w:ascii="Courier New" w:hAnsi="Courier New" w:cs="Courier New"/>
          <w:color w:val="0000FF"/>
          <w:lang w:val="en-US"/>
        </w:rPr>
        <w:t xml:space="preserve"> privind drepturile şi obligaţiile personalului autorităţilor şi instituţiilor publice pe perioada delegării şi detaşării în </w:t>
      </w:r>
      <w:proofErr w:type="gramStart"/>
      <w:r>
        <w:rPr>
          <w:rFonts w:ascii="Courier New" w:hAnsi="Courier New" w:cs="Courier New"/>
          <w:color w:val="0000FF"/>
          <w:lang w:val="en-US"/>
        </w:rPr>
        <w:t>altă</w:t>
      </w:r>
      <w:proofErr w:type="gramEnd"/>
      <w:r>
        <w:rPr>
          <w:rFonts w:ascii="Courier New" w:hAnsi="Courier New" w:cs="Courier New"/>
          <w:color w:val="0000FF"/>
          <w:lang w:val="en-US"/>
        </w:rPr>
        <w:t xml:space="preserve"> localitate, precum şi în cazul deplasării, în cadrul localităţii, în interesul serviciului, cu modificările şi completările ulterioare, şi de </w:t>
      </w:r>
      <w:r>
        <w:rPr>
          <w:rFonts w:ascii="Courier New" w:hAnsi="Courier New" w:cs="Courier New"/>
          <w:vanish/>
          <w:color w:val="0000FF"/>
          <w:lang w:val="en-US"/>
        </w:rPr>
        <w:t>&lt;LLNK 11995   518 20 301   0 33&gt;</w:t>
      </w:r>
      <w:r>
        <w:rPr>
          <w:rFonts w:ascii="Courier New" w:hAnsi="Courier New" w:cs="Courier New"/>
          <w:color w:val="0000FF"/>
          <w:u w:val="single"/>
          <w:lang w:val="en-US"/>
        </w:rPr>
        <w:t xml:space="preserve">Hotărârea Guvernului nr. </w:t>
      </w:r>
      <w:proofErr w:type="gramStart"/>
      <w:r>
        <w:rPr>
          <w:rFonts w:ascii="Courier New" w:hAnsi="Courier New" w:cs="Courier New"/>
          <w:color w:val="0000FF"/>
          <w:u w:val="single"/>
          <w:lang w:val="en-US"/>
        </w:rPr>
        <w:t>518/1995</w:t>
      </w:r>
      <w:r>
        <w:rPr>
          <w:rFonts w:ascii="Courier New" w:hAnsi="Courier New" w:cs="Courier New"/>
          <w:color w:val="0000FF"/>
          <w:lang w:val="en-US"/>
        </w:rPr>
        <w:t xml:space="preserve"> privind unele drepturi şi obligaţii ale personalului român trimis în străinătate pentru îndeplinirea unor misiuni cu caracter temporar, cu modificările şi completările ulterioare.</w:t>
      </w:r>
      <w:proofErr w:type="gramEnd"/>
    </w:p>
    <w:p w:rsidR="005F3A19" w:rsidRDefault="005F3A19" w:rsidP="005F3A19">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(2) Cheltuielile efectuate de personalul cu atribuţii în domeniul gestionării POR din cadrul Ministerului Dezvoltării Regionale şi Turismului cu ocazia deplasărilor, pentru transport, inclusiv cel efectuat cu autoturismul personal, caz în care se decontează combustibilul, cazare şi diurnă sunt considerate eligibile dacă se justifică efectuarea acestora prin documente justificative şi dacă sunt efectuate în conformitate cu prevederile legale în vigoare şi în limitele stabilite de </w:t>
      </w:r>
      <w:r>
        <w:rPr>
          <w:rFonts w:ascii="Courier New" w:hAnsi="Courier New" w:cs="Courier New"/>
          <w:vanish/>
          <w:color w:val="0000FF"/>
          <w:lang w:val="en-US"/>
        </w:rPr>
        <w:t>&lt;LLNK 12006  1860 20 301   0 35&gt;</w:t>
      </w:r>
      <w:r>
        <w:rPr>
          <w:rFonts w:ascii="Courier New" w:hAnsi="Courier New" w:cs="Courier New"/>
          <w:color w:val="0000FF"/>
          <w:u w:val="single"/>
          <w:lang w:val="en-US"/>
        </w:rPr>
        <w:t xml:space="preserve">Hotărârea Guvernului nr. </w:t>
      </w:r>
      <w:proofErr w:type="gramStart"/>
      <w:r>
        <w:rPr>
          <w:rFonts w:ascii="Courier New" w:hAnsi="Courier New" w:cs="Courier New"/>
          <w:color w:val="0000FF"/>
          <w:u w:val="single"/>
          <w:lang w:val="en-US"/>
        </w:rPr>
        <w:t>1.860/2006</w:t>
      </w:r>
      <w:r>
        <w:rPr>
          <w:rFonts w:ascii="Courier New" w:hAnsi="Courier New" w:cs="Courier New"/>
          <w:color w:val="0000FF"/>
          <w:lang w:val="en-US"/>
        </w:rPr>
        <w:t xml:space="preserve">, cu modificările şi completările ulterioare, şi de </w:t>
      </w:r>
      <w:r>
        <w:rPr>
          <w:rFonts w:ascii="Courier New" w:hAnsi="Courier New" w:cs="Courier New"/>
          <w:vanish/>
          <w:color w:val="0000FF"/>
          <w:lang w:val="en-US"/>
        </w:rPr>
        <w:t>&lt;LLNK 11995   518 20 301   0 33&gt;</w:t>
      </w:r>
      <w:r>
        <w:rPr>
          <w:rFonts w:ascii="Courier New" w:hAnsi="Courier New" w:cs="Courier New"/>
          <w:color w:val="0000FF"/>
          <w:u w:val="single"/>
          <w:lang w:val="en-US"/>
        </w:rPr>
        <w:t>Hotărârea Guvernului nr.</w:t>
      </w:r>
      <w:proofErr w:type="gramEnd"/>
      <w:r>
        <w:rPr>
          <w:rFonts w:ascii="Courier New" w:hAnsi="Courier New" w:cs="Courier New"/>
          <w:color w:val="0000FF"/>
          <w:u w:val="single"/>
          <w:lang w:val="en-US"/>
        </w:rPr>
        <w:t xml:space="preserve"> </w:t>
      </w:r>
      <w:proofErr w:type="gramStart"/>
      <w:r>
        <w:rPr>
          <w:rFonts w:ascii="Courier New" w:hAnsi="Courier New" w:cs="Courier New"/>
          <w:color w:val="0000FF"/>
          <w:u w:val="single"/>
          <w:lang w:val="en-US"/>
        </w:rPr>
        <w:t>518/1995</w:t>
      </w:r>
      <w:r>
        <w:rPr>
          <w:rFonts w:ascii="Courier New" w:hAnsi="Courier New" w:cs="Courier New"/>
          <w:color w:val="0000FF"/>
          <w:lang w:val="en-US"/>
        </w:rPr>
        <w:t>, cu modificările şi completările ulterioare.</w:t>
      </w:r>
      <w:proofErr w:type="gramEnd"/>
    </w:p>
    <w:p w:rsidR="005F3A19" w:rsidRDefault="005F3A19" w:rsidP="005F3A19">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(3) Cheltuielile de tipul celor prevăzute la alin. (2) </w:t>
      </w:r>
      <w:proofErr w:type="gramStart"/>
      <w:r>
        <w:rPr>
          <w:rFonts w:ascii="Courier New" w:hAnsi="Courier New" w:cs="Courier New"/>
          <w:color w:val="0000FF"/>
          <w:lang w:val="en-US"/>
        </w:rPr>
        <w:t>sunt</w:t>
      </w:r>
      <w:proofErr w:type="gramEnd"/>
      <w:r>
        <w:rPr>
          <w:rFonts w:ascii="Courier New" w:hAnsi="Courier New" w:cs="Courier New"/>
          <w:color w:val="0000FF"/>
          <w:lang w:val="en-US"/>
        </w:rPr>
        <w:t xml:space="preserve"> eligibile şi pentru înalţii funcţionari publici care coordonează, potrivit atribuţiilor stabilite prin ordin al ministrului dezvoltării regionale şi turismului, activitatea aferentă implementării POR, respectiv a organismului intermediar pentru POR, conform atribuţiilor stabilite pentru Autoritatea de management prin </w:t>
      </w:r>
      <w:r>
        <w:rPr>
          <w:rFonts w:ascii="Courier New" w:hAnsi="Courier New" w:cs="Courier New"/>
          <w:vanish/>
          <w:color w:val="0000FF"/>
          <w:lang w:val="en-US"/>
        </w:rPr>
        <w:t>&lt;LLNK 832006R1083           32&gt;</w:t>
      </w:r>
      <w:r>
        <w:rPr>
          <w:rFonts w:ascii="Courier New" w:hAnsi="Courier New" w:cs="Courier New"/>
          <w:color w:val="0000FF"/>
          <w:u w:val="single"/>
          <w:lang w:val="en-US"/>
        </w:rPr>
        <w:t>Regulamentul (CE) nr. 1.083/2006</w:t>
      </w:r>
      <w:r>
        <w:rPr>
          <w:rFonts w:ascii="Courier New" w:hAnsi="Courier New" w:cs="Courier New"/>
          <w:color w:val="0000FF"/>
          <w:lang w:val="en-US"/>
        </w:rPr>
        <w:t xml:space="preserve"> al Consiliului din 11 iulie 2006 de stabilire a anumitor dispoziţii generale privind Fondul European de Dezvoltare Regională, Fondul Social European şi Fondul de coeziune şi de abrogare a </w:t>
      </w:r>
      <w:r>
        <w:rPr>
          <w:rFonts w:ascii="Courier New" w:hAnsi="Courier New" w:cs="Courier New"/>
          <w:vanish/>
          <w:color w:val="0000FF"/>
          <w:lang w:val="en-US"/>
        </w:rPr>
        <w:t>&lt;LLNK 831999R1260           34&gt;</w:t>
      </w:r>
      <w:r>
        <w:rPr>
          <w:rFonts w:ascii="Courier New" w:hAnsi="Courier New" w:cs="Courier New"/>
          <w:color w:val="0000FF"/>
          <w:u w:val="single"/>
          <w:lang w:val="en-US"/>
        </w:rPr>
        <w:t xml:space="preserve">Regulamentului (CE) nr. </w:t>
      </w:r>
      <w:proofErr w:type="gramStart"/>
      <w:r>
        <w:rPr>
          <w:rFonts w:ascii="Courier New" w:hAnsi="Courier New" w:cs="Courier New"/>
          <w:color w:val="0000FF"/>
          <w:u w:val="single"/>
          <w:lang w:val="en-US"/>
        </w:rPr>
        <w:t>1.260/1999</w:t>
      </w:r>
      <w:r>
        <w:rPr>
          <w:rFonts w:ascii="Courier New" w:hAnsi="Courier New" w:cs="Courier New"/>
          <w:color w:val="0000FF"/>
          <w:lang w:val="en-US"/>
        </w:rPr>
        <w:t xml:space="preserve"> şi prin </w:t>
      </w:r>
      <w:r>
        <w:rPr>
          <w:rFonts w:ascii="Courier New" w:hAnsi="Courier New" w:cs="Courier New"/>
          <w:vanish/>
          <w:color w:val="0000FF"/>
          <w:lang w:val="en-US"/>
        </w:rPr>
        <w:t>&lt;LLNK 12008   457 20 301   0 33&gt;</w:t>
      </w:r>
      <w:r>
        <w:rPr>
          <w:rFonts w:ascii="Courier New" w:hAnsi="Courier New" w:cs="Courier New"/>
          <w:color w:val="0000FF"/>
          <w:u w:val="single"/>
          <w:lang w:val="en-US"/>
        </w:rPr>
        <w:t>Hotărârea Guvernului nr.</w:t>
      </w:r>
      <w:proofErr w:type="gramEnd"/>
      <w:r>
        <w:rPr>
          <w:rFonts w:ascii="Courier New" w:hAnsi="Courier New" w:cs="Courier New"/>
          <w:color w:val="0000FF"/>
          <w:u w:val="single"/>
          <w:lang w:val="en-US"/>
        </w:rPr>
        <w:t xml:space="preserve"> 457/2008</w:t>
      </w:r>
      <w:r>
        <w:rPr>
          <w:rFonts w:ascii="Courier New" w:hAnsi="Courier New" w:cs="Courier New"/>
          <w:color w:val="0000FF"/>
          <w:lang w:val="en-US"/>
        </w:rPr>
        <w:t xml:space="preserve"> privind cadrul instituţional de coordonare şi de gestionare </w:t>
      </w:r>
      <w:proofErr w:type="gramStart"/>
      <w:r>
        <w:rPr>
          <w:rFonts w:ascii="Courier New" w:hAnsi="Courier New" w:cs="Courier New"/>
          <w:color w:val="0000FF"/>
          <w:lang w:val="en-US"/>
        </w:rPr>
        <w:t>a</w:t>
      </w:r>
      <w:proofErr w:type="gramEnd"/>
      <w:r>
        <w:rPr>
          <w:rFonts w:ascii="Courier New" w:hAnsi="Courier New" w:cs="Courier New"/>
          <w:color w:val="0000FF"/>
          <w:lang w:val="en-US"/>
        </w:rPr>
        <w:t xml:space="preserve"> instrumentelor structurale.</w:t>
      </w:r>
    </w:p>
    <w:p w:rsidR="005F3A19" w:rsidRDefault="005F3A19" w:rsidP="005F3A19">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(4) Cheltuielile efectuate cu ocazia deplasărilor, de tipul cheltuielilor de transport şi cazare, sunt eligibile şi pentru membrii, observatorii şi invitaţii care participă la şedinţele comitetelor regionale de evaluare strategică şi corelare.</w:t>
      </w:r>
    </w:p>
    <w:p w:rsidR="005F3A19" w:rsidRDefault="005F3A19" w:rsidP="005F3A19">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5F3A19" w:rsidRDefault="005F3A19" w:rsidP="005F3A19">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Art. </w:t>
      </w:r>
      <w:proofErr w:type="gramStart"/>
      <w:r>
        <w:rPr>
          <w:rFonts w:ascii="Courier New" w:hAnsi="Courier New" w:cs="Courier New"/>
          <w:lang w:val="en-US"/>
        </w:rPr>
        <w:t xml:space="preserve">4 a fost modificat de pct. 2 al </w:t>
      </w:r>
      <w:r>
        <w:rPr>
          <w:rFonts w:ascii="Courier New" w:hAnsi="Courier New" w:cs="Courier New"/>
          <w:vanish/>
          <w:lang w:val="en-US"/>
        </w:rPr>
        <w:t>&lt;LLNK 12011   950 50JB02   0 47&gt;</w:t>
      </w:r>
      <w:r>
        <w:rPr>
          <w:rFonts w:ascii="Courier New" w:hAnsi="Courier New" w:cs="Courier New"/>
          <w:color w:val="0000FF"/>
          <w:u w:val="single"/>
          <w:lang w:val="en-US"/>
        </w:rPr>
        <w:t>art.</w:t>
      </w:r>
      <w:proofErr w:type="gramEnd"/>
      <w:r>
        <w:rPr>
          <w:rFonts w:ascii="Courier New" w:hAnsi="Courier New" w:cs="Courier New"/>
          <w:color w:val="0000FF"/>
          <w:u w:val="single"/>
          <w:lang w:val="en-US"/>
        </w:rPr>
        <w:t xml:space="preserve"> I din ORDINUL nr. 950 din 8 februarie 2011</w:t>
      </w:r>
      <w:r>
        <w:rPr>
          <w:rFonts w:ascii="Courier New" w:hAnsi="Courier New" w:cs="Courier New"/>
          <w:lang w:val="en-US"/>
        </w:rPr>
        <w:t>, publicat în MONITORUL OFICIAL nr. 173 din 11 martie 2011.</w:t>
      </w:r>
    </w:p>
    <w:p w:rsidR="005F3A19" w:rsidRDefault="005F3A19" w:rsidP="005F3A19">
      <w:pPr>
        <w:autoSpaceDE w:val="0"/>
        <w:autoSpaceDN w:val="0"/>
        <w:adjustRightInd w:val="0"/>
        <w:spacing w:after="0" w:line="240" w:lineRule="auto"/>
        <w:rPr>
          <w:rFonts w:ascii="Courier New" w:hAnsi="Courier New" w:cs="Courier New"/>
          <w:lang w:val="en-US"/>
        </w:rPr>
      </w:pPr>
    </w:p>
    <w:p w:rsidR="005F3A19" w:rsidRDefault="005F3A19" w:rsidP="005F3A19">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ART. 5</w:t>
      </w:r>
    </w:p>
    <w:p w:rsidR="005F3A19" w:rsidRDefault="005F3A19" w:rsidP="005F3A19">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(1) Categoriile de cheltuieli eligibile pentru prestarea de servicii sunt următoarele:</w:t>
      </w:r>
    </w:p>
    <w:p w:rsidR="005F3A19" w:rsidRDefault="005F3A19" w:rsidP="005F3A19">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a) </w:t>
      </w:r>
      <w:proofErr w:type="gramStart"/>
      <w:r>
        <w:rPr>
          <w:rFonts w:ascii="Courier New" w:hAnsi="Courier New" w:cs="Courier New"/>
          <w:color w:val="0000FF"/>
          <w:lang w:val="en-US"/>
        </w:rPr>
        <w:t>cheltuielile</w:t>
      </w:r>
      <w:proofErr w:type="gramEnd"/>
      <w:r>
        <w:rPr>
          <w:rFonts w:ascii="Courier New" w:hAnsi="Courier New" w:cs="Courier New"/>
          <w:color w:val="0000FF"/>
          <w:lang w:val="en-US"/>
        </w:rPr>
        <w:t xml:space="preserve"> pentru efectuarea de studii, documentaţii tehnico-economice, analize, rapoarte şi strategii, inclusiv pentru pregătirea următoarei perioade de programare, servicii de evaluare a cererilor de finanţare, în concordanţă cu obiectivele Programului operaţional regional;</w:t>
      </w:r>
    </w:p>
    <w:p w:rsidR="005F3A19" w:rsidRDefault="005F3A19" w:rsidP="005F3A19">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lastRenderedPageBreak/>
        <w:t>---------------</w:t>
      </w:r>
    </w:p>
    <w:p w:rsidR="005F3A19" w:rsidRDefault="005F3A19" w:rsidP="005F3A19">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Lit.</w:t>
      </w:r>
      <w:proofErr w:type="gramEnd"/>
      <w:r>
        <w:rPr>
          <w:rFonts w:ascii="Courier New" w:hAnsi="Courier New" w:cs="Courier New"/>
          <w:lang w:val="en-US"/>
        </w:rPr>
        <w:t xml:space="preserve"> a) </w:t>
      </w:r>
      <w:proofErr w:type="gramStart"/>
      <w:r>
        <w:rPr>
          <w:rFonts w:ascii="Courier New" w:hAnsi="Courier New" w:cs="Courier New"/>
          <w:lang w:val="en-US"/>
        </w:rPr>
        <w:t>a</w:t>
      </w:r>
      <w:proofErr w:type="gramEnd"/>
      <w:r>
        <w:rPr>
          <w:rFonts w:ascii="Courier New" w:hAnsi="Courier New" w:cs="Courier New"/>
          <w:lang w:val="en-US"/>
        </w:rPr>
        <w:t xml:space="preserve"> alin. (1) </w:t>
      </w:r>
      <w:proofErr w:type="gramStart"/>
      <w:r>
        <w:rPr>
          <w:rFonts w:ascii="Courier New" w:hAnsi="Courier New" w:cs="Courier New"/>
          <w:lang w:val="en-US"/>
        </w:rPr>
        <w:t>al</w:t>
      </w:r>
      <w:proofErr w:type="gramEnd"/>
      <w:r>
        <w:rPr>
          <w:rFonts w:ascii="Courier New" w:hAnsi="Courier New" w:cs="Courier New"/>
          <w:lang w:val="en-US"/>
        </w:rPr>
        <w:t xml:space="preserve"> art. </w:t>
      </w:r>
      <w:proofErr w:type="gramStart"/>
      <w:r>
        <w:rPr>
          <w:rFonts w:ascii="Courier New" w:hAnsi="Courier New" w:cs="Courier New"/>
          <w:lang w:val="en-US"/>
        </w:rPr>
        <w:t xml:space="preserve">5 a fost modificată de pct. 1 al </w:t>
      </w:r>
      <w:r>
        <w:rPr>
          <w:rFonts w:ascii="Courier New" w:hAnsi="Courier New" w:cs="Courier New"/>
          <w:vanish/>
          <w:lang w:val="en-US"/>
        </w:rPr>
        <w:t>&lt;LLNK 12012   929 50JB02   0 44&gt;</w:t>
      </w:r>
      <w:r>
        <w:rPr>
          <w:rFonts w:ascii="Courier New" w:hAnsi="Courier New" w:cs="Courier New"/>
          <w:color w:val="0000FF"/>
          <w:u w:val="single"/>
          <w:lang w:val="en-US"/>
        </w:rPr>
        <w:t>art.</w:t>
      </w:r>
      <w:proofErr w:type="gramEnd"/>
      <w:r>
        <w:rPr>
          <w:rFonts w:ascii="Courier New" w:hAnsi="Courier New" w:cs="Courier New"/>
          <w:color w:val="0000FF"/>
          <w:u w:val="single"/>
          <w:lang w:val="en-US"/>
        </w:rPr>
        <w:t xml:space="preserve"> I din ORDINUL nr. 929 din 18 iunie 2012</w:t>
      </w:r>
      <w:r>
        <w:rPr>
          <w:rFonts w:ascii="Courier New" w:hAnsi="Courier New" w:cs="Courier New"/>
          <w:lang w:val="en-US"/>
        </w:rPr>
        <w:t>, publicat în MONITORUL OFICIAL nr. 573 din 13 august 2012.</w:t>
      </w:r>
    </w:p>
    <w:p w:rsidR="005F3A19" w:rsidRDefault="005F3A19" w:rsidP="005F3A19">
      <w:pPr>
        <w:autoSpaceDE w:val="0"/>
        <w:autoSpaceDN w:val="0"/>
        <w:adjustRightInd w:val="0"/>
        <w:spacing w:after="0" w:line="240" w:lineRule="auto"/>
        <w:rPr>
          <w:rFonts w:ascii="Courier New" w:hAnsi="Courier New" w:cs="Courier New"/>
          <w:lang w:val="en-US"/>
        </w:rPr>
      </w:pPr>
    </w:p>
    <w:p w:rsidR="005F3A19" w:rsidRDefault="005F3A19" w:rsidP="005F3A19">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b) </w:t>
      </w:r>
      <w:proofErr w:type="gramStart"/>
      <w:r>
        <w:rPr>
          <w:rFonts w:ascii="Courier New" w:hAnsi="Courier New" w:cs="Courier New"/>
          <w:color w:val="0000FF"/>
          <w:lang w:val="en-US"/>
        </w:rPr>
        <w:t>cheltuielile</w:t>
      </w:r>
      <w:proofErr w:type="gramEnd"/>
      <w:r>
        <w:rPr>
          <w:rFonts w:ascii="Courier New" w:hAnsi="Courier New" w:cs="Courier New"/>
          <w:color w:val="0000FF"/>
          <w:lang w:val="en-US"/>
        </w:rPr>
        <w:t xml:space="preserve"> pentru consultanţă şi expertiză tehnică, financiară, contabilă, fiscală şi juridică;</w:t>
      </w:r>
    </w:p>
    <w:p w:rsidR="005F3A19" w:rsidRDefault="005F3A19" w:rsidP="005F3A19">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c) </w:t>
      </w:r>
      <w:proofErr w:type="gramStart"/>
      <w:r>
        <w:rPr>
          <w:rFonts w:ascii="Courier New" w:hAnsi="Courier New" w:cs="Courier New"/>
          <w:color w:val="0000FF"/>
          <w:lang w:val="en-US"/>
        </w:rPr>
        <w:t>cheltuielile</w:t>
      </w:r>
      <w:proofErr w:type="gramEnd"/>
      <w:r>
        <w:rPr>
          <w:rFonts w:ascii="Courier New" w:hAnsi="Courier New" w:cs="Courier New"/>
          <w:color w:val="0000FF"/>
          <w:lang w:val="en-US"/>
        </w:rPr>
        <w:t xml:space="preserve"> privind achiziţionarea serviciilor de audit;</w:t>
      </w:r>
    </w:p>
    <w:p w:rsidR="005F3A19" w:rsidRDefault="005F3A19" w:rsidP="005F3A19">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d) </w:t>
      </w:r>
      <w:proofErr w:type="gramStart"/>
      <w:r>
        <w:rPr>
          <w:rFonts w:ascii="Courier New" w:hAnsi="Courier New" w:cs="Courier New"/>
          <w:color w:val="0000FF"/>
          <w:lang w:val="en-US"/>
        </w:rPr>
        <w:t>cheltuielile</w:t>
      </w:r>
      <w:proofErr w:type="gramEnd"/>
      <w:r>
        <w:rPr>
          <w:rFonts w:ascii="Courier New" w:hAnsi="Courier New" w:cs="Courier New"/>
          <w:color w:val="0000FF"/>
          <w:lang w:val="en-US"/>
        </w:rPr>
        <w:t xml:space="preserve"> de informare şi publicitate pentru proiect, care rezultă din obligaţiile Autorităţii de management şi ale organismelor intermediare, în calitate de beneficiar;</w:t>
      </w:r>
    </w:p>
    <w:p w:rsidR="005F3A19" w:rsidRDefault="005F3A19" w:rsidP="005F3A19">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e) </w:t>
      </w:r>
      <w:proofErr w:type="gramStart"/>
      <w:r>
        <w:rPr>
          <w:rFonts w:ascii="Courier New" w:hAnsi="Courier New" w:cs="Courier New"/>
          <w:color w:val="0000FF"/>
          <w:lang w:val="en-US"/>
        </w:rPr>
        <w:t>cheltuielile</w:t>
      </w:r>
      <w:proofErr w:type="gramEnd"/>
      <w:r>
        <w:rPr>
          <w:rFonts w:ascii="Courier New" w:hAnsi="Courier New" w:cs="Courier New"/>
          <w:color w:val="0000FF"/>
          <w:lang w:val="en-US"/>
        </w:rPr>
        <w:t xml:space="preserve"> efectuate pentru organizare/participare la evenimente, seminare, conferinţe, sesiuni de informare, organizarea comitetelor de evaluare şi selecţie, a comitetelor de monitorizare, reuniuni de lucru;</w:t>
      </w:r>
    </w:p>
    <w:p w:rsidR="005F3A19" w:rsidRDefault="005F3A19" w:rsidP="005F3A19">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f) </w:t>
      </w:r>
      <w:proofErr w:type="gramStart"/>
      <w:r>
        <w:rPr>
          <w:rFonts w:ascii="Courier New" w:hAnsi="Courier New" w:cs="Courier New"/>
          <w:color w:val="0000FF"/>
          <w:lang w:val="en-US"/>
        </w:rPr>
        <w:t>cheltuielile</w:t>
      </w:r>
      <w:proofErr w:type="gramEnd"/>
      <w:r>
        <w:rPr>
          <w:rFonts w:ascii="Courier New" w:hAnsi="Courier New" w:cs="Courier New"/>
          <w:color w:val="0000FF"/>
          <w:lang w:val="en-US"/>
        </w:rPr>
        <w:t xml:space="preserve"> de informare şi publicitate aferente POR, efectuate în cadrul domeniului major de intervenţie prevăzut la art. 1 lit. b), altele decât cele prevăzute la lit. e), respectiv cheltuielile pentru producţia şi difuzarea spoturilor publicitare radio şi TV, publicitate prin intermediul presei scrise, panotaj, pagini web, tipărirea, multiplicarea, producţia şi distribuţia de materiale informative, materiale foto şi video de diverse dimensiuni pentru promovarea exemplelor de succes, materiale publicitare şi promoţionale, difuzare de emisiuni radio/TV la nivel regional;</w:t>
      </w:r>
    </w:p>
    <w:p w:rsidR="005F3A19" w:rsidRDefault="005F3A19" w:rsidP="005F3A19">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g) </w:t>
      </w:r>
      <w:proofErr w:type="gramStart"/>
      <w:r>
        <w:rPr>
          <w:rFonts w:ascii="Courier New" w:hAnsi="Courier New" w:cs="Courier New"/>
          <w:color w:val="0000FF"/>
          <w:lang w:val="en-US"/>
        </w:rPr>
        <w:t>cheltuielile</w:t>
      </w:r>
      <w:proofErr w:type="gramEnd"/>
      <w:r>
        <w:rPr>
          <w:rFonts w:ascii="Courier New" w:hAnsi="Courier New" w:cs="Courier New"/>
          <w:color w:val="0000FF"/>
          <w:lang w:val="en-US"/>
        </w:rPr>
        <w:t xml:space="preserve"> efectuate cu traduceri şi interpretariat, servicii de sonorizare;</w:t>
      </w:r>
    </w:p>
    <w:p w:rsidR="005F3A19" w:rsidRDefault="005F3A19" w:rsidP="005F3A19">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h) </w:t>
      </w:r>
      <w:proofErr w:type="gramStart"/>
      <w:r>
        <w:rPr>
          <w:rFonts w:ascii="Courier New" w:hAnsi="Courier New" w:cs="Courier New"/>
          <w:color w:val="0000FF"/>
          <w:lang w:val="en-US"/>
        </w:rPr>
        <w:t>cheltuielile</w:t>
      </w:r>
      <w:proofErr w:type="gramEnd"/>
      <w:r>
        <w:rPr>
          <w:rFonts w:ascii="Courier New" w:hAnsi="Courier New" w:cs="Courier New"/>
          <w:color w:val="0000FF"/>
          <w:lang w:val="en-US"/>
        </w:rPr>
        <w:t xml:space="preserve"> pentru servicii informatice şi de comunicaţii: prelucrarea datelor, conectarea la reţelele informatice, întreţinerea şi repararea echipamentelor informatice, de comunicaţii şi periferice de calcul, întreţinerea, actualizarea şi dezvoltarea aplicaţiilor informatice, cheltuielile aferente procedurilor de achiziţie publică;</w:t>
      </w:r>
    </w:p>
    <w:p w:rsidR="005F3A19" w:rsidRDefault="005F3A19" w:rsidP="005F3A19">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i) </w:t>
      </w:r>
      <w:proofErr w:type="gramStart"/>
      <w:r>
        <w:rPr>
          <w:rFonts w:ascii="Courier New" w:hAnsi="Courier New" w:cs="Courier New"/>
          <w:color w:val="0000FF"/>
          <w:lang w:val="en-US"/>
        </w:rPr>
        <w:t>cheltuielile</w:t>
      </w:r>
      <w:proofErr w:type="gramEnd"/>
      <w:r>
        <w:rPr>
          <w:rFonts w:ascii="Courier New" w:hAnsi="Courier New" w:cs="Courier New"/>
          <w:color w:val="0000FF"/>
          <w:lang w:val="en-US"/>
        </w:rPr>
        <w:t xml:space="preserve"> pentru recrutarea şi selecţia personalului din serviciile adiacente gestionării POR pentru organismele intermediare din cadrul agenţiilor de dezvoltare regională;</w:t>
      </w:r>
    </w:p>
    <w:p w:rsidR="005F3A19" w:rsidRDefault="005F3A19" w:rsidP="005F3A19">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j) cheltuielile pentru instruirea personalului cu atribuţii specifice gestionării POR din cadrul Autorităţii de management pentru POR şi adiacente gestionării acestuia din cadrul Ministerului Dezvoltării Regionale şi Turismului şi al organismelor intermediare, precum şi cheltuielile pentru instruirea potenţialilor beneficiari ai POR, conform Strategiei de asistenţă tehnică, a planurilor de instruire aprobate.</w:t>
      </w:r>
    </w:p>
    <w:p w:rsidR="005F3A19" w:rsidRDefault="005F3A19" w:rsidP="005F3A19">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(2) Cheltuielile prevăzute la alin. (1) </w:t>
      </w:r>
      <w:proofErr w:type="gramStart"/>
      <w:r>
        <w:rPr>
          <w:rFonts w:ascii="Courier New" w:hAnsi="Courier New" w:cs="Courier New"/>
          <w:color w:val="0000FF"/>
          <w:lang w:val="en-US"/>
        </w:rPr>
        <w:t>lit</w:t>
      </w:r>
      <w:proofErr w:type="gramEnd"/>
      <w:r>
        <w:rPr>
          <w:rFonts w:ascii="Courier New" w:hAnsi="Courier New" w:cs="Courier New"/>
          <w:color w:val="0000FF"/>
          <w:lang w:val="en-US"/>
        </w:rPr>
        <w:t>. e) şi j) includ cheltuieli cu onorariile, cazarea şi transportul lectorilor şi/sau al invitaţilor, indiferent de cetăţenia acestora, la astfel de evenimente, închirierea sălii/sălilor necesare, asigurarea echipamentelor necesare, asigurarea traducerii şi a echipamentelor aferente, tipărirea şi multiplicarea materialelor, asigurarea transportului şi/sau cazării participanţilor în ţară şi/sau în străinătate, asigurarea serviciilor necesare organizării pauzelor acestor tipuri de acţiuni (cafea, apă, sucuri şi trataţii şi/sau mese), precum şi orice alte cheltuieli necesare desfăşurării evenimentelor.</w:t>
      </w:r>
    </w:p>
    <w:p w:rsidR="005F3A19" w:rsidRDefault="005F3A19" w:rsidP="005F3A19">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5F3A19" w:rsidRDefault="005F3A19" w:rsidP="005F3A19">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lastRenderedPageBreak/>
        <w:t xml:space="preserve">    Art. </w:t>
      </w:r>
      <w:proofErr w:type="gramStart"/>
      <w:r>
        <w:rPr>
          <w:rFonts w:ascii="Courier New" w:hAnsi="Courier New" w:cs="Courier New"/>
          <w:lang w:val="en-US"/>
        </w:rPr>
        <w:t xml:space="preserve">5 a fost modificat de pct. 3 al </w:t>
      </w:r>
      <w:r>
        <w:rPr>
          <w:rFonts w:ascii="Courier New" w:hAnsi="Courier New" w:cs="Courier New"/>
          <w:vanish/>
          <w:lang w:val="en-US"/>
        </w:rPr>
        <w:t>&lt;LLNK 12011   950 50JB02   0 47&gt;</w:t>
      </w:r>
      <w:r>
        <w:rPr>
          <w:rFonts w:ascii="Courier New" w:hAnsi="Courier New" w:cs="Courier New"/>
          <w:color w:val="0000FF"/>
          <w:u w:val="single"/>
          <w:lang w:val="en-US"/>
        </w:rPr>
        <w:t>art.</w:t>
      </w:r>
      <w:proofErr w:type="gramEnd"/>
      <w:r>
        <w:rPr>
          <w:rFonts w:ascii="Courier New" w:hAnsi="Courier New" w:cs="Courier New"/>
          <w:color w:val="0000FF"/>
          <w:u w:val="single"/>
          <w:lang w:val="en-US"/>
        </w:rPr>
        <w:t xml:space="preserve"> I din ORDINUL nr. 950 din 8 februarie 2011</w:t>
      </w:r>
      <w:r>
        <w:rPr>
          <w:rFonts w:ascii="Courier New" w:hAnsi="Courier New" w:cs="Courier New"/>
          <w:lang w:val="en-US"/>
        </w:rPr>
        <w:t>, publicat în MONITORUL OFICIAL nr. 173 din 11 martie 2011.</w:t>
      </w:r>
    </w:p>
    <w:p w:rsidR="005F3A19" w:rsidRDefault="005F3A19" w:rsidP="005F3A19">
      <w:pPr>
        <w:autoSpaceDE w:val="0"/>
        <w:autoSpaceDN w:val="0"/>
        <w:adjustRightInd w:val="0"/>
        <w:spacing w:after="0" w:line="240" w:lineRule="auto"/>
        <w:rPr>
          <w:rFonts w:ascii="Courier New" w:hAnsi="Courier New" w:cs="Courier New"/>
          <w:lang w:val="en-US"/>
        </w:rPr>
      </w:pPr>
    </w:p>
    <w:p w:rsidR="005F3A19" w:rsidRDefault="005F3A19" w:rsidP="005F3A19">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ART. 6</w:t>
      </w:r>
    </w:p>
    <w:p w:rsidR="005F3A19" w:rsidRDefault="005F3A19" w:rsidP="005F3A19">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(1) În categoria cheltuielilor eligibile pentru achiziţia de active fixe corporale se includ cheltuielile pentru achiziţia de mijloace de transport, aparatură, birotică, mobilier, echipamente şi periferice de calcul, echipamente/sisteme antiefracţie şi antiincendiu. Metoda de calcul folosită la calculul pro-ratei pentru decontarea cheltuielilor aferente achiziţionării echipamentelor/sistemelor antiefracţie şi antiincendiu se </w:t>
      </w:r>
      <w:proofErr w:type="gramStart"/>
      <w:r>
        <w:rPr>
          <w:rFonts w:ascii="Courier New" w:hAnsi="Courier New" w:cs="Courier New"/>
          <w:color w:val="0000FF"/>
          <w:lang w:val="en-US"/>
        </w:rPr>
        <w:t>va</w:t>
      </w:r>
      <w:proofErr w:type="gramEnd"/>
      <w:r>
        <w:rPr>
          <w:rFonts w:ascii="Courier New" w:hAnsi="Courier New" w:cs="Courier New"/>
          <w:color w:val="0000FF"/>
          <w:lang w:val="en-US"/>
        </w:rPr>
        <w:t xml:space="preserve"> stabili de către Autoritatea de management şi se va ataşa ca anexă la contractul de finanţare.</w:t>
      </w:r>
    </w:p>
    <w:p w:rsidR="005F3A19" w:rsidRDefault="005F3A19" w:rsidP="005F3A19">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(2) Achiziţia de mijloace de transport </w:t>
      </w:r>
      <w:proofErr w:type="gramStart"/>
      <w:r>
        <w:rPr>
          <w:rFonts w:ascii="Courier New" w:hAnsi="Courier New" w:cs="Courier New"/>
          <w:color w:val="0000FF"/>
          <w:lang w:val="en-US"/>
        </w:rPr>
        <w:t>este</w:t>
      </w:r>
      <w:proofErr w:type="gramEnd"/>
      <w:r>
        <w:rPr>
          <w:rFonts w:ascii="Courier New" w:hAnsi="Courier New" w:cs="Courier New"/>
          <w:color w:val="0000FF"/>
          <w:lang w:val="en-US"/>
        </w:rPr>
        <w:t xml:space="preserve"> eligibilă în următoarele condiţii:</w:t>
      </w:r>
    </w:p>
    <w:p w:rsidR="005F3A19" w:rsidRDefault="005F3A19" w:rsidP="005F3A19">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a) </w:t>
      </w:r>
      <w:proofErr w:type="gramStart"/>
      <w:r>
        <w:rPr>
          <w:rFonts w:ascii="Courier New" w:hAnsi="Courier New" w:cs="Courier New"/>
          <w:color w:val="0000FF"/>
          <w:lang w:val="en-US"/>
        </w:rPr>
        <w:t>cheltuielile</w:t>
      </w:r>
      <w:proofErr w:type="gramEnd"/>
      <w:r>
        <w:rPr>
          <w:rFonts w:ascii="Courier New" w:hAnsi="Courier New" w:cs="Courier New"/>
          <w:color w:val="0000FF"/>
          <w:lang w:val="en-US"/>
        </w:rPr>
        <w:t xml:space="preserve"> sunt acceptate doar în cazuri justificate şi aprobate de Autoritatea de management pentru POR;</w:t>
      </w:r>
    </w:p>
    <w:p w:rsidR="005F3A19" w:rsidRDefault="005F3A19" w:rsidP="005F3A19">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b) </w:t>
      </w:r>
      <w:proofErr w:type="gramStart"/>
      <w:r>
        <w:rPr>
          <w:rFonts w:ascii="Courier New" w:hAnsi="Courier New" w:cs="Courier New"/>
          <w:color w:val="0000FF"/>
          <w:lang w:val="en-US"/>
        </w:rPr>
        <w:t>valoarea</w:t>
      </w:r>
      <w:proofErr w:type="gramEnd"/>
      <w:r>
        <w:rPr>
          <w:rFonts w:ascii="Courier New" w:hAnsi="Courier New" w:cs="Courier New"/>
          <w:color w:val="0000FF"/>
          <w:lang w:val="en-US"/>
        </w:rPr>
        <w:t xml:space="preserve"> cheltuielilor eligibile nu poate depăşi echivalentul în lei al 10.000 euro pentru fiecare autoturism achiziţionat;</w:t>
      </w:r>
    </w:p>
    <w:p w:rsidR="005F3A19" w:rsidRDefault="005F3A19" w:rsidP="005F3A19">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c) </w:t>
      </w:r>
      <w:proofErr w:type="gramStart"/>
      <w:r>
        <w:rPr>
          <w:rFonts w:ascii="Courier New" w:hAnsi="Courier New" w:cs="Courier New"/>
          <w:color w:val="0000FF"/>
          <w:lang w:val="en-US"/>
        </w:rPr>
        <w:t>sunt</w:t>
      </w:r>
      <w:proofErr w:type="gramEnd"/>
      <w:r>
        <w:rPr>
          <w:rFonts w:ascii="Courier New" w:hAnsi="Courier New" w:cs="Courier New"/>
          <w:color w:val="0000FF"/>
          <w:lang w:val="en-US"/>
        </w:rPr>
        <w:t xml:space="preserve"> respectate obligaţiile beneficiarului privind informarea şi publicitatea, cu respectarea prevederilor art. 8 din </w:t>
      </w:r>
      <w:r>
        <w:rPr>
          <w:rFonts w:ascii="Courier New" w:hAnsi="Courier New" w:cs="Courier New"/>
          <w:vanish/>
          <w:color w:val="0000FF"/>
          <w:lang w:val="en-US"/>
        </w:rPr>
        <w:t>&lt;LLNK 832006R1828           32&gt;</w:t>
      </w:r>
      <w:r>
        <w:rPr>
          <w:rFonts w:ascii="Courier New" w:hAnsi="Courier New" w:cs="Courier New"/>
          <w:color w:val="0000FF"/>
          <w:u w:val="single"/>
          <w:lang w:val="en-US"/>
        </w:rPr>
        <w:t>Regulamentul (CE) nr. 1.828/2006</w:t>
      </w:r>
      <w:r>
        <w:rPr>
          <w:rFonts w:ascii="Courier New" w:hAnsi="Courier New" w:cs="Courier New"/>
          <w:color w:val="0000FF"/>
          <w:lang w:val="en-US"/>
        </w:rPr>
        <w:t xml:space="preserve"> al Comisiei din 8 decembrie 2006 de stabilire a normelor de punere în aplicare a </w:t>
      </w:r>
      <w:r>
        <w:rPr>
          <w:rFonts w:ascii="Courier New" w:hAnsi="Courier New" w:cs="Courier New"/>
          <w:vanish/>
          <w:color w:val="0000FF"/>
          <w:lang w:val="en-US"/>
        </w:rPr>
        <w:t>&lt;LLNK 832006R1083           34&gt;</w:t>
      </w:r>
      <w:r>
        <w:rPr>
          <w:rFonts w:ascii="Courier New" w:hAnsi="Courier New" w:cs="Courier New"/>
          <w:color w:val="0000FF"/>
          <w:u w:val="single"/>
          <w:lang w:val="en-US"/>
        </w:rPr>
        <w:t>Regulamentului (CE) nr. 1.083/2006</w:t>
      </w:r>
      <w:r>
        <w:rPr>
          <w:rFonts w:ascii="Courier New" w:hAnsi="Courier New" w:cs="Courier New"/>
          <w:color w:val="0000FF"/>
          <w:lang w:val="en-US"/>
        </w:rPr>
        <w:t xml:space="preserve"> al Consiliului de stabilire </w:t>
      </w:r>
      <w:proofErr w:type="gramStart"/>
      <w:r>
        <w:rPr>
          <w:rFonts w:ascii="Courier New" w:hAnsi="Courier New" w:cs="Courier New"/>
          <w:color w:val="0000FF"/>
          <w:lang w:val="en-US"/>
        </w:rPr>
        <w:t>a</w:t>
      </w:r>
      <w:proofErr w:type="gramEnd"/>
      <w:r>
        <w:rPr>
          <w:rFonts w:ascii="Courier New" w:hAnsi="Courier New" w:cs="Courier New"/>
          <w:color w:val="0000FF"/>
          <w:lang w:val="en-US"/>
        </w:rPr>
        <w:t xml:space="preserve"> anumitor dispoziţii generale privind Fondul European de Dezvoltare Regională, Fondul Social European şi Fondul de coeziune şi a </w:t>
      </w:r>
      <w:r>
        <w:rPr>
          <w:rFonts w:ascii="Courier New" w:hAnsi="Courier New" w:cs="Courier New"/>
          <w:vanish/>
          <w:color w:val="0000FF"/>
          <w:lang w:val="en-US"/>
        </w:rPr>
        <w:t>&lt;LLNK 832006R1080           34&gt;</w:t>
      </w:r>
      <w:r>
        <w:rPr>
          <w:rFonts w:ascii="Courier New" w:hAnsi="Courier New" w:cs="Courier New"/>
          <w:color w:val="0000FF"/>
          <w:u w:val="single"/>
          <w:lang w:val="en-US"/>
        </w:rPr>
        <w:t>Regulamentului (CE) nr. 1.080/2006</w:t>
      </w:r>
      <w:r>
        <w:rPr>
          <w:rFonts w:ascii="Courier New" w:hAnsi="Courier New" w:cs="Courier New"/>
          <w:color w:val="0000FF"/>
          <w:lang w:val="en-US"/>
        </w:rPr>
        <w:t xml:space="preserve"> al Parlamentului European şi al Consiliului privind Fondul European de Dezvoltare Regională şi al Manualului de identitate vizuală pentru POR;</w:t>
      </w:r>
    </w:p>
    <w:p w:rsidR="005F3A19" w:rsidRDefault="005F3A19" w:rsidP="005F3A19">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d) Autoritatea de management pentru POR monitorizează utilizarea autoturismului achiziţionat pe tot parcursul implementării proiectului, asigurându-se de utilizarea acestuia în conformitate cu obiectivele proiectului;</w:t>
      </w:r>
    </w:p>
    <w:p w:rsidR="005F3A19" w:rsidRDefault="005F3A19" w:rsidP="005F3A19">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e) </w:t>
      </w:r>
      <w:proofErr w:type="gramStart"/>
      <w:r>
        <w:rPr>
          <w:rFonts w:ascii="Courier New" w:hAnsi="Courier New" w:cs="Courier New"/>
          <w:color w:val="0000FF"/>
          <w:lang w:val="en-US"/>
        </w:rPr>
        <w:t>beneficiarul</w:t>
      </w:r>
      <w:proofErr w:type="gramEnd"/>
      <w:r>
        <w:rPr>
          <w:rFonts w:ascii="Courier New" w:hAnsi="Courier New" w:cs="Courier New"/>
          <w:color w:val="0000FF"/>
          <w:lang w:val="en-US"/>
        </w:rPr>
        <w:t xml:space="preserve"> nu poate fi o instituţie publică;</w:t>
      </w:r>
    </w:p>
    <w:p w:rsidR="005F3A19" w:rsidRDefault="005F3A19" w:rsidP="005F3A19">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f) numărul maxim de autoturisme ce pot fi achiziţionate de un beneficiar, în cazul organismelor intermediare din cadrul agenţiilor pentru dezvoltare regională, este dat de numărul de judeţe din regiunea de dezvoltare pentru care îi sunt delegate atribuţiile;</w:t>
      </w:r>
    </w:p>
    <w:p w:rsidR="005F3A19" w:rsidRDefault="005F3A19" w:rsidP="005F3A19">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g) </w:t>
      </w:r>
      <w:proofErr w:type="gramStart"/>
      <w:r>
        <w:rPr>
          <w:rFonts w:ascii="Courier New" w:hAnsi="Courier New" w:cs="Courier New"/>
          <w:color w:val="0000FF"/>
          <w:lang w:val="en-US"/>
        </w:rPr>
        <w:t>în</w:t>
      </w:r>
      <w:proofErr w:type="gramEnd"/>
      <w:r>
        <w:rPr>
          <w:rFonts w:ascii="Courier New" w:hAnsi="Courier New" w:cs="Courier New"/>
          <w:color w:val="0000FF"/>
          <w:lang w:val="en-US"/>
        </w:rPr>
        <w:t xml:space="preserve"> cazuri temeinic justificate, prin prisma volumului activităţilor aferente atribuţiilor delegate, numărul maxim de autoturisme ce pot fi achiziţionate de un beneficiar poate să crească faţă de cel prevăzut la lit. f) </w:t>
      </w:r>
      <w:proofErr w:type="gramStart"/>
      <w:r>
        <w:rPr>
          <w:rFonts w:ascii="Courier New" w:hAnsi="Courier New" w:cs="Courier New"/>
          <w:color w:val="0000FF"/>
          <w:lang w:val="en-US"/>
        </w:rPr>
        <w:t>cu</w:t>
      </w:r>
      <w:proofErr w:type="gramEnd"/>
      <w:r>
        <w:rPr>
          <w:rFonts w:ascii="Courier New" w:hAnsi="Courier New" w:cs="Courier New"/>
          <w:color w:val="0000FF"/>
          <w:lang w:val="en-US"/>
        </w:rPr>
        <w:t xml:space="preserve"> maximum 50% din numărul de judeţe corespunzător regiunii de dezvoltare pentru care îi sunt delegate atribuţiile.</w:t>
      </w:r>
    </w:p>
    <w:p w:rsidR="005F3A19" w:rsidRDefault="005F3A19" w:rsidP="005F3A19">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(3) În categoria cheltuielilor eligibile pentru achiziţia de active fixe necorporale se includ cheltuielile pentru achiziţia de aplicaţii informatice, brevete, licenţe, mărci.</w:t>
      </w:r>
    </w:p>
    <w:p w:rsidR="005F3A19" w:rsidRDefault="005F3A19" w:rsidP="005F3A19">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(4) Cheltuielile pentru achiziţia obiectelor de inventar sunt eligibile.</w:t>
      </w:r>
    </w:p>
    <w:p w:rsidR="005F3A19" w:rsidRDefault="005F3A19" w:rsidP="005F3A19">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(5) Cheltuielile pentru achiziţia de publicaţii, cărţi, reviste relevante pentru obiectul de activitate, în format tipărit şi/sau electronic, abonamente la publicaţii relevante pentru obiectul de activitate sunt eligibile.</w:t>
      </w:r>
    </w:p>
    <w:p w:rsidR="005F3A19" w:rsidRDefault="005F3A19" w:rsidP="005F3A19">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lastRenderedPageBreak/>
        <w:t xml:space="preserve">    (6) Cheltuielile pentru achiziţia materialelor consumabile, inclusiv cheltuieli cu materialele auxiliare, rechizitele, articolele de birotică, cutiile de arhivare, piesele de schimb pentru multifuncţionale sunt eligibile.</w:t>
      </w:r>
    </w:p>
    <w:p w:rsidR="005F3A19" w:rsidRDefault="005F3A19" w:rsidP="005F3A19">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5F3A19" w:rsidRDefault="005F3A19" w:rsidP="005F3A19">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Art. </w:t>
      </w:r>
      <w:proofErr w:type="gramStart"/>
      <w:r>
        <w:rPr>
          <w:rFonts w:ascii="Courier New" w:hAnsi="Courier New" w:cs="Courier New"/>
          <w:lang w:val="en-US"/>
        </w:rPr>
        <w:t xml:space="preserve">6 a fost modificat de pct. 4 al </w:t>
      </w:r>
      <w:r>
        <w:rPr>
          <w:rFonts w:ascii="Courier New" w:hAnsi="Courier New" w:cs="Courier New"/>
          <w:vanish/>
          <w:lang w:val="en-US"/>
        </w:rPr>
        <w:t>&lt;LLNK 12011   950 50JB02   0 47&gt;</w:t>
      </w:r>
      <w:r>
        <w:rPr>
          <w:rFonts w:ascii="Courier New" w:hAnsi="Courier New" w:cs="Courier New"/>
          <w:color w:val="0000FF"/>
          <w:u w:val="single"/>
          <w:lang w:val="en-US"/>
        </w:rPr>
        <w:t>art.</w:t>
      </w:r>
      <w:proofErr w:type="gramEnd"/>
      <w:r>
        <w:rPr>
          <w:rFonts w:ascii="Courier New" w:hAnsi="Courier New" w:cs="Courier New"/>
          <w:color w:val="0000FF"/>
          <w:u w:val="single"/>
          <w:lang w:val="en-US"/>
        </w:rPr>
        <w:t xml:space="preserve"> I din ORDINUL nr. 950 din 8 februarie 2011</w:t>
      </w:r>
      <w:r>
        <w:rPr>
          <w:rFonts w:ascii="Courier New" w:hAnsi="Courier New" w:cs="Courier New"/>
          <w:lang w:val="en-US"/>
        </w:rPr>
        <w:t>, publicat în MONITORUL OFICIAL nr. 173 din 11 martie 2011.</w:t>
      </w:r>
    </w:p>
    <w:p w:rsidR="005F3A19" w:rsidRDefault="005F3A19" w:rsidP="005F3A19">
      <w:pPr>
        <w:autoSpaceDE w:val="0"/>
        <w:autoSpaceDN w:val="0"/>
        <w:adjustRightInd w:val="0"/>
        <w:spacing w:after="0" w:line="240" w:lineRule="auto"/>
        <w:rPr>
          <w:rFonts w:ascii="Courier New" w:hAnsi="Courier New" w:cs="Courier New"/>
          <w:lang w:val="en-US"/>
        </w:rPr>
      </w:pPr>
    </w:p>
    <w:p w:rsidR="005F3A19" w:rsidRDefault="005F3A19" w:rsidP="005F3A19">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ART. 6^1</w:t>
      </w:r>
    </w:p>
    <w:p w:rsidR="005F3A19" w:rsidRDefault="005F3A19" w:rsidP="005F3A19">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Sunt considerate eligibile în cadrul proiectului cheltuielile privind închirierea de:</w:t>
      </w:r>
    </w:p>
    <w:p w:rsidR="005F3A19" w:rsidRDefault="005F3A19" w:rsidP="005F3A19">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a) </w:t>
      </w:r>
      <w:proofErr w:type="gramStart"/>
      <w:r>
        <w:rPr>
          <w:rFonts w:ascii="Courier New" w:hAnsi="Courier New" w:cs="Courier New"/>
          <w:color w:val="0000FF"/>
          <w:lang w:val="en-US"/>
        </w:rPr>
        <w:t>spaţii</w:t>
      </w:r>
      <w:proofErr w:type="gramEnd"/>
      <w:r>
        <w:rPr>
          <w:rFonts w:ascii="Courier New" w:hAnsi="Courier New" w:cs="Courier New"/>
          <w:color w:val="0000FF"/>
          <w:lang w:val="en-US"/>
        </w:rPr>
        <w:t xml:space="preserve"> în vederea desfăşurării diverselor activităţi specifice implementării POR, altele decât cele prevăzute la art. </w:t>
      </w:r>
      <w:proofErr w:type="gramStart"/>
      <w:r>
        <w:rPr>
          <w:rFonts w:ascii="Courier New" w:hAnsi="Courier New" w:cs="Courier New"/>
          <w:color w:val="0000FF"/>
          <w:lang w:val="en-US"/>
        </w:rPr>
        <w:t>5 alin.</w:t>
      </w:r>
      <w:proofErr w:type="gramEnd"/>
      <w:r>
        <w:rPr>
          <w:rFonts w:ascii="Courier New" w:hAnsi="Courier New" w:cs="Courier New"/>
          <w:color w:val="0000FF"/>
          <w:lang w:val="en-US"/>
        </w:rPr>
        <w:t xml:space="preserve"> (2);</w:t>
      </w:r>
    </w:p>
    <w:p w:rsidR="005F3A19" w:rsidRDefault="005F3A19" w:rsidP="005F3A19">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b) </w:t>
      </w:r>
      <w:proofErr w:type="gramStart"/>
      <w:r>
        <w:rPr>
          <w:rFonts w:ascii="Courier New" w:hAnsi="Courier New" w:cs="Courier New"/>
          <w:color w:val="0000FF"/>
          <w:lang w:val="en-US"/>
        </w:rPr>
        <w:t>mijloace</w:t>
      </w:r>
      <w:proofErr w:type="gramEnd"/>
      <w:r>
        <w:rPr>
          <w:rFonts w:ascii="Courier New" w:hAnsi="Courier New" w:cs="Courier New"/>
          <w:color w:val="0000FF"/>
          <w:lang w:val="en-US"/>
        </w:rPr>
        <w:t xml:space="preserve"> de transport.</w:t>
      </w:r>
    </w:p>
    <w:p w:rsidR="005F3A19" w:rsidRDefault="005F3A19" w:rsidP="005F3A19">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5F3A19" w:rsidRDefault="005F3A19" w:rsidP="005F3A19">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Art. </w:t>
      </w:r>
      <w:proofErr w:type="gramStart"/>
      <w:r>
        <w:rPr>
          <w:rFonts w:ascii="Courier New" w:hAnsi="Courier New" w:cs="Courier New"/>
          <w:lang w:val="en-US"/>
        </w:rPr>
        <w:t xml:space="preserve">6^1 a fost introdus de pct. 5 al </w:t>
      </w:r>
      <w:r>
        <w:rPr>
          <w:rFonts w:ascii="Courier New" w:hAnsi="Courier New" w:cs="Courier New"/>
          <w:vanish/>
          <w:lang w:val="en-US"/>
        </w:rPr>
        <w:t>&lt;LLNK 12011   950 50JB02   0 47&gt;</w:t>
      </w:r>
      <w:r>
        <w:rPr>
          <w:rFonts w:ascii="Courier New" w:hAnsi="Courier New" w:cs="Courier New"/>
          <w:color w:val="0000FF"/>
          <w:u w:val="single"/>
          <w:lang w:val="en-US"/>
        </w:rPr>
        <w:t>art.</w:t>
      </w:r>
      <w:proofErr w:type="gramEnd"/>
      <w:r>
        <w:rPr>
          <w:rFonts w:ascii="Courier New" w:hAnsi="Courier New" w:cs="Courier New"/>
          <w:color w:val="0000FF"/>
          <w:u w:val="single"/>
          <w:lang w:val="en-US"/>
        </w:rPr>
        <w:t xml:space="preserve"> I din ORDINUL nr. 950 din 8 februarie 2011</w:t>
      </w:r>
      <w:r>
        <w:rPr>
          <w:rFonts w:ascii="Courier New" w:hAnsi="Courier New" w:cs="Courier New"/>
          <w:lang w:val="en-US"/>
        </w:rPr>
        <w:t>, publicat în MONITORUL OFICIAL nr. 173 din 11 martie 2011.</w:t>
      </w:r>
    </w:p>
    <w:p w:rsidR="005F3A19" w:rsidRDefault="005F3A19" w:rsidP="005F3A19">
      <w:pPr>
        <w:autoSpaceDE w:val="0"/>
        <w:autoSpaceDN w:val="0"/>
        <w:adjustRightInd w:val="0"/>
        <w:spacing w:after="0" w:line="240" w:lineRule="auto"/>
        <w:rPr>
          <w:rFonts w:ascii="Courier New" w:hAnsi="Courier New" w:cs="Courier New"/>
          <w:lang w:val="en-US"/>
        </w:rPr>
      </w:pPr>
    </w:p>
    <w:p w:rsidR="005F3A19" w:rsidRDefault="005F3A19" w:rsidP="005F3A19">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ART. 7</w:t>
      </w:r>
    </w:p>
    <w:p w:rsidR="005F3A19" w:rsidRDefault="005F3A19" w:rsidP="005F3A19">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(1) În categoria cheltuielilor generale de administraţie eligibile se includ cheltuielile efectuate pentru închirierea sediului, plata utilităţilor: energie termică, energie electrică, apă, canalizare, salubritate, gaze naturale, telefon, fax, servicii poştale, curierat rapid, internet şi acces la baze de date relevante pentru POR; cheltuielile efectuate pentru achiziţionarea materialelor şi serviciilor de întreţinere a sediului; repararea, salubrizarea, curăţenia şi igienizarea, cheltuielile pentru serviciile de instalare, întreţinere şi reparaţii echipamente şi autoturisme; asigurările pentru răspunderea civilă auto obligatorie, cheltuielile cu asigurarea şi actualizarea bazei legislative, abonamente pentru soft de consultare legislativă, cheltuielile de arhivare, cheltuielile aferente achiziţionării materialelor pentru cablarea la reţeaua internă, achiziţionarea şi instalarea de sisteme şi echipamente pentru persoane cu dizabilităţi; cheltuielile cu personalul administrativ de tipul celor prevăzute la art. </w:t>
      </w:r>
      <w:proofErr w:type="gramStart"/>
      <w:r>
        <w:rPr>
          <w:rFonts w:ascii="Courier New" w:hAnsi="Courier New" w:cs="Courier New"/>
          <w:color w:val="0000FF"/>
          <w:lang w:val="en-US"/>
        </w:rPr>
        <w:t>3 alin.</w:t>
      </w:r>
      <w:proofErr w:type="gramEnd"/>
      <w:r>
        <w:rPr>
          <w:rFonts w:ascii="Courier New" w:hAnsi="Courier New" w:cs="Courier New"/>
          <w:color w:val="0000FF"/>
          <w:lang w:val="en-US"/>
        </w:rPr>
        <w:t xml:space="preserve"> (1), inclusiv contribuţiile datorate, în condiţiile prezentului ordin. </w:t>
      </w:r>
      <w:proofErr w:type="gramStart"/>
      <w:r>
        <w:rPr>
          <w:rFonts w:ascii="Courier New" w:hAnsi="Courier New" w:cs="Courier New"/>
          <w:color w:val="0000FF"/>
          <w:lang w:val="en-US"/>
        </w:rPr>
        <w:t>Metoda de calcul folosită la calculul pro-ratei pentru decontarea cheltuielilor aferente achiziţionării şi instalării de sisteme şi echipamente pentru persoane cu dizabilităţi, a cheltuielilor cu personalul administrativ de tipul celor prevăzute la art.</w:t>
      </w:r>
      <w:proofErr w:type="gramEnd"/>
      <w:r>
        <w:rPr>
          <w:rFonts w:ascii="Courier New" w:hAnsi="Courier New" w:cs="Courier New"/>
          <w:color w:val="0000FF"/>
          <w:lang w:val="en-US"/>
        </w:rPr>
        <w:t xml:space="preserve"> </w:t>
      </w:r>
      <w:proofErr w:type="gramStart"/>
      <w:r>
        <w:rPr>
          <w:rFonts w:ascii="Courier New" w:hAnsi="Courier New" w:cs="Courier New"/>
          <w:color w:val="0000FF"/>
          <w:lang w:val="en-US"/>
        </w:rPr>
        <w:t>3 alin.</w:t>
      </w:r>
      <w:proofErr w:type="gramEnd"/>
      <w:r>
        <w:rPr>
          <w:rFonts w:ascii="Courier New" w:hAnsi="Courier New" w:cs="Courier New"/>
          <w:color w:val="0000FF"/>
          <w:lang w:val="en-US"/>
        </w:rPr>
        <w:t xml:space="preserve"> (1), inclusiv contribuţiile datorate, se </w:t>
      </w:r>
      <w:proofErr w:type="gramStart"/>
      <w:r>
        <w:rPr>
          <w:rFonts w:ascii="Courier New" w:hAnsi="Courier New" w:cs="Courier New"/>
          <w:color w:val="0000FF"/>
          <w:lang w:val="en-US"/>
        </w:rPr>
        <w:t>va</w:t>
      </w:r>
      <w:proofErr w:type="gramEnd"/>
      <w:r>
        <w:rPr>
          <w:rFonts w:ascii="Courier New" w:hAnsi="Courier New" w:cs="Courier New"/>
          <w:color w:val="0000FF"/>
          <w:lang w:val="en-US"/>
        </w:rPr>
        <w:t xml:space="preserve"> stabili de către Autoritatea de management şi se va ataşa ca anexă la contractul de finanţare.</w:t>
      </w:r>
    </w:p>
    <w:p w:rsidR="005F3A19" w:rsidRDefault="005F3A19" w:rsidP="005F3A19">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(2) În înţelesul prezentului ordin, cheltuielile eligibile pentru serviciile de întreţinere şi reparaţii echipamente şi autoturisme cuprind: cheltuielile cu service-ul echipamentelor, reviziile tehnice, inclusiv inspecţia tehnică periodică şi service-ul necesar funcţionării autoturismelor, aflate în proprietatea beneficiarilor de asistenţă tehnică şi utilizate exclusiv în scopul proiectului.</w:t>
      </w:r>
    </w:p>
    <w:p w:rsidR="005F3A19" w:rsidRDefault="005F3A19" w:rsidP="005F3A19">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(3) Cheltuielile generale de administraţie sunt eligibile după cum urmează:</w:t>
      </w:r>
    </w:p>
    <w:p w:rsidR="005F3A19" w:rsidRDefault="005F3A19" w:rsidP="005F3A19">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lastRenderedPageBreak/>
        <w:t xml:space="preserve">    a) </w:t>
      </w:r>
      <w:proofErr w:type="gramStart"/>
      <w:r>
        <w:rPr>
          <w:rFonts w:ascii="Courier New" w:hAnsi="Courier New" w:cs="Courier New"/>
          <w:color w:val="0000FF"/>
          <w:lang w:val="en-US"/>
        </w:rPr>
        <w:t>în</w:t>
      </w:r>
      <w:proofErr w:type="gramEnd"/>
      <w:r>
        <w:rPr>
          <w:rFonts w:ascii="Courier New" w:hAnsi="Courier New" w:cs="Courier New"/>
          <w:color w:val="0000FF"/>
          <w:lang w:val="en-US"/>
        </w:rPr>
        <w:t xml:space="preserve"> limită de maximum 20% din costurile eligibile rambursate ale proiectului pentru organismul intermediar din cadrul agenţiilor de dezvoltare regională şi din cadrul Ministerului Dezvoltării Regionale şi Turismului efectuate în cadrul domeniului de intervenţie prevăzut la art. 1 lit. </w:t>
      </w:r>
      <w:proofErr w:type="gramStart"/>
      <w:r>
        <w:rPr>
          <w:rFonts w:ascii="Courier New" w:hAnsi="Courier New" w:cs="Courier New"/>
          <w:color w:val="0000FF"/>
          <w:lang w:val="en-US"/>
        </w:rPr>
        <w:t>a</w:t>
      </w:r>
      <w:proofErr w:type="gramEnd"/>
      <w:r>
        <w:rPr>
          <w:rFonts w:ascii="Courier New" w:hAnsi="Courier New" w:cs="Courier New"/>
          <w:color w:val="0000FF"/>
          <w:lang w:val="en-US"/>
        </w:rPr>
        <w:t>);</w:t>
      </w:r>
    </w:p>
    <w:p w:rsidR="005F3A19" w:rsidRDefault="005F3A19" w:rsidP="005F3A19">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b) </w:t>
      </w:r>
      <w:proofErr w:type="gramStart"/>
      <w:r>
        <w:rPr>
          <w:rFonts w:ascii="Courier New" w:hAnsi="Courier New" w:cs="Courier New"/>
          <w:color w:val="0000FF"/>
          <w:lang w:val="en-US"/>
        </w:rPr>
        <w:t>în</w:t>
      </w:r>
      <w:proofErr w:type="gramEnd"/>
      <w:r>
        <w:rPr>
          <w:rFonts w:ascii="Courier New" w:hAnsi="Courier New" w:cs="Courier New"/>
          <w:color w:val="0000FF"/>
          <w:lang w:val="en-US"/>
        </w:rPr>
        <w:t xml:space="preserve"> limită de maximum 20% din costurile eligibile rambursate ale proiectului pentru Autoritatea de management.</w:t>
      </w:r>
    </w:p>
    <w:p w:rsidR="005F3A19" w:rsidRDefault="005F3A19" w:rsidP="005F3A19">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5F3A19" w:rsidRDefault="005F3A19" w:rsidP="005F3A19">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Lit.</w:t>
      </w:r>
      <w:proofErr w:type="gramEnd"/>
      <w:r>
        <w:rPr>
          <w:rFonts w:ascii="Courier New" w:hAnsi="Courier New" w:cs="Courier New"/>
          <w:lang w:val="en-US"/>
        </w:rPr>
        <w:t xml:space="preserve"> b) </w:t>
      </w:r>
      <w:proofErr w:type="gramStart"/>
      <w:r>
        <w:rPr>
          <w:rFonts w:ascii="Courier New" w:hAnsi="Courier New" w:cs="Courier New"/>
          <w:lang w:val="en-US"/>
        </w:rPr>
        <w:t>a</w:t>
      </w:r>
      <w:proofErr w:type="gramEnd"/>
      <w:r>
        <w:rPr>
          <w:rFonts w:ascii="Courier New" w:hAnsi="Courier New" w:cs="Courier New"/>
          <w:lang w:val="en-US"/>
        </w:rPr>
        <w:t xml:space="preserve"> alin. (3) </w:t>
      </w:r>
      <w:proofErr w:type="gramStart"/>
      <w:r>
        <w:rPr>
          <w:rFonts w:ascii="Courier New" w:hAnsi="Courier New" w:cs="Courier New"/>
          <w:lang w:val="en-US"/>
        </w:rPr>
        <w:t>al</w:t>
      </w:r>
      <w:proofErr w:type="gramEnd"/>
      <w:r>
        <w:rPr>
          <w:rFonts w:ascii="Courier New" w:hAnsi="Courier New" w:cs="Courier New"/>
          <w:lang w:val="en-US"/>
        </w:rPr>
        <w:t xml:space="preserve"> art. </w:t>
      </w:r>
      <w:proofErr w:type="gramStart"/>
      <w:r>
        <w:rPr>
          <w:rFonts w:ascii="Courier New" w:hAnsi="Courier New" w:cs="Courier New"/>
          <w:lang w:val="en-US"/>
        </w:rPr>
        <w:t xml:space="preserve">7 a fost modificată de pct. 2 al </w:t>
      </w:r>
      <w:r>
        <w:rPr>
          <w:rFonts w:ascii="Courier New" w:hAnsi="Courier New" w:cs="Courier New"/>
          <w:vanish/>
          <w:lang w:val="en-US"/>
        </w:rPr>
        <w:t>&lt;LLNK 12012   929 50JB02   0 44&gt;</w:t>
      </w:r>
      <w:r>
        <w:rPr>
          <w:rFonts w:ascii="Courier New" w:hAnsi="Courier New" w:cs="Courier New"/>
          <w:color w:val="0000FF"/>
          <w:u w:val="single"/>
          <w:lang w:val="en-US"/>
        </w:rPr>
        <w:t>art.</w:t>
      </w:r>
      <w:proofErr w:type="gramEnd"/>
      <w:r>
        <w:rPr>
          <w:rFonts w:ascii="Courier New" w:hAnsi="Courier New" w:cs="Courier New"/>
          <w:color w:val="0000FF"/>
          <w:u w:val="single"/>
          <w:lang w:val="en-US"/>
        </w:rPr>
        <w:t xml:space="preserve"> I din ORDINUL nr. 929 din 18 iunie 2012</w:t>
      </w:r>
      <w:r>
        <w:rPr>
          <w:rFonts w:ascii="Courier New" w:hAnsi="Courier New" w:cs="Courier New"/>
          <w:lang w:val="en-US"/>
        </w:rPr>
        <w:t>, publicat în MONITORUL OFICIAL nr. 573 din 13 august 2012.</w:t>
      </w:r>
    </w:p>
    <w:p w:rsidR="005F3A19" w:rsidRDefault="005F3A19" w:rsidP="005F3A19">
      <w:pPr>
        <w:autoSpaceDE w:val="0"/>
        <w:autoSpaceDN w:val="0"/>
        <w:adjustRightInd w:val="0"/>
        <w:spacing w:after="0" w:line="240" w:lineRule="auto"/>
        <w:rPr>
          <w:rFonts w:ascii="Courier New" w:hAnsi="Courier New" w:cs="Courier New"/>
          <w:lang w:val="en-US"/>
        </w:rPr>
      </w:pPr>
    </w:p>
    <w:p w:rsidR="005F3A19" w:rsidRDefault="005F3A19" w:rsidP="005F3A19">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(4) Metoda de calcul folosită pentru calculul pro-ratei pentru decontarea cheltuielilor generale de administraţie se </w:t>
      </w:r>
      <w:proofErr w:type="gramStart"/>
      <w:r>
        <w:rPr>
          <w:rFonts w:ascii="Courier New" w:hAnsi="Courier New" w:cs="Courier New"/>
          <w:color w:val="0000FF"/>
          <w:lang w:val="en-US"/>
        </w:rPr>
        <w:t>va</w:t>
      </w:r>
      <w:proofErr w:type="gramEnd"/>
      <w:r>
        <w:rPr>
          <w:rFonts w:ascii="Courier New" w:hAnsi="Courier New" w:cs="Courier New"/>
          <w:color w:val="0000FF"/>
          <w:lang w:val="en-US"/>
        </w:rPr>
        <w:t xml:space="preserve"> stabili de către Autoritatea de management şi se va ataşa ca anexă la contractul de finanţare.</w:t>
      </w:r>
    </w:p>
    <w:p w:rsidR="005F3A19" w:rsidRDefault="005F3A19" w:rsidP="005F3A19">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5F3A19" w:rsidRDefault="005F3A19" w:rsidP="005F3A19">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Art. </w:t>
      </w:r>
      <w:proofErr w:type="gramStart"/>
      <w:r>
        <w:rPr>
          <w:rFonts w:ascii="Courier New" w:hAnsi="Courier New" w:cs="Courier New"/>
          <w:lang w:val="en-US"/>
        </w:rPr>
        <w:t xml:space="preserve">7 a fost modificat de pct. 6 al </w:t>
      </w:r>
      <w:r>
        <w:rPr>
          <w:rFonts w:ascii="Courier New" w:hAnsi="Courier New" w:cs="Courier New"/>
          <w:vanish/>
          <w:lang w:val="en-US"/>
        </w:rPr>
        <w:t>&lt;LLNK 12011   950 50JB02   0 47&gt;</w:t>
      </w:r>
      <w:r>
        <w:rPr>
          <w:rFonts w:ascii="Courier New" w:hAnsi="Courier New" w:cs="Courier New"/>
          <w:color w:val="0000FF"/>
          <w:u w:val="single"/>
          <w:lang w:val="en-US"/>
        </w:rPr>
        <w:t>art.</w:t>
      </w:r>
      <w:proofErr w:type="gramEnd"/>
      <w:r>
        <w:rPr>
          <w:rFonts w:ascii="Courier New" w:hAnsi="Courier New" w:cs="Courier New"/>
          <w:color w:val="0000FF"/>
          <w:u w:val="single"/>
          <w:lang w:val="en-US"/>
        </w:rPr>
        <w:t xml:space="preserve"> I din ORDINUL nr. 950 din 8 februarie 2011</w:t>
      </w:r>
      <w:r>
        <w:rPr>
          <w:rFonts w:ascii="Courier New" w:hAnsi="Courier New" w:cs="Courier New"/>
          <w:lang w:val="en-US"/>
        </w:rPr>
        <w:t>, publicat în MONITORUL OFICIAL nr. 173 din 11 martie 2011.</w:t>
      </w:r>
    </w:p>
    <w:p w:rsidR="005F3A19" w:rsidRDefault="005F3A19" w:rsidP="005F3A19">
      <w:pPr>
        <w:autoSpaceDE w:val="0"/>
        <w:autoSpaceDN w:val="0"/>
        <w:adjustRightInd w:val="0"/>
        <w:spacing w:after="0" w:line="240" w:lineRule="auto"/>
        <w:rPr>
          <w:rFonts w:ascii="Courier New" w:hAnsi="Courier New" w:cs="Courier New"/>
          <w:lang w:val="en-US"/>
        </w:rPr>
      </w:pPr>
    </w:p>
    <w:p w:rsidR="005F3A19" w:rsidRDefault="005F3A19" w:rsidP="005F3A19">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ART. 8</w:t>
      </w:r>
    </w:p>
    <w:p w:rsidR="005F3A19" w:rsidRDefault="005F3A19" w:rsidP="005F3A19">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Prezentul ordin se publică în Monitorul Oficial al României, Partea I.</w:t>
      </w:r>
      <w:proofErr w:type="gramEnd"/>
    </w:p>
    <w:p w:rsidR="005F3A19" w:rsidRDefault="005F3A19" w:rsidP="005F3A19">
      <w:pPr>
        <w:autoSpaceDE w:val="0"/>
        <w:autoSpaceDN w:val="0"/>
        <w:adjustRightInd w:val="0"/>
        <w:spacing w:after="0" w:line="240" w:lineRule="auto"/>
        <w:rPr>
          <w:rFonts w:ascii="Courier New" w:hAnsi="Courier New" w:cs="Courier New"/>
          <w:lang w:val="en-US"/>
        </w:rPr>
      </w:pPr>
    </w:p>
    <w:p w:rsidR="005F3A19" w:rsidRDefault="005F3A19" w:rsidP="005F3A19">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Ministrul dezvoltării,</w:t>
      </w:r>
    </w:p>
    <w:p w:rsidR="005F3A19" w:rsidRDefault="005F3A19" w:rsidP="005F3A19">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regionale</w:t>
      </w:r>
      <w:proofErr w:type="gramEnd"/>
      <w:r>
        <w:rPr>
          <w:rFonts w:ascii="Courier New" w:hAnsi="Courier New" w:cs="Courier New"/>
          <w:lang w:val="en-US"/>
        </w:rPr>
        <w:t xml:space="preserve"> şi turismului**),</w:t>
      </w:r>
    </w:p>
    <w:p w:rsidR="005F3A19" w:rsidRDefault="005F3A19" w:rsidP="005F3A19">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Laszlo Borbely,</w:t>
      </w:r>
    </w:p>
    <w:p w:rsidR="005F3A19" w:rsidRDefault="005F3A19" w:rsidP="005F3A19">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secretar</w:t>
      </w:r>
      <w:proofErr w:type="gramEnd"/>
      <w:r>
        <w:rPr>
          <w:rFonts w:ascii="Courier New" w:hAnsi="Courier New" w:cs="Courier New"/>
          <w:lang w:val="en-US"/>
        </w:rPr>
        <w:t xml:space="preserve"> de stat</w:t>
      </w:r>
    </w:p>
    <w:p w:rsidR="005F3A19" w:rsidRDefault="005F3A19" w:rsidP="005F3A19">
      <w:pPr>
        <w:autoSpaceDE w:val="0"/>
        <w:autoSpaceDN w:val="0"/>
        <w:adjustRightInd w:val="0"/>
        <w:spacing w:after="0" w:line="240" w:lineRule="auto"/>
        <w:rPr>
          <w:rFonts w:ascii="Courier New" w:hAnsi="Courier New" w:cs="Courier New"/>
          <w:lang w:val="en-US"/>
        </w:rPr>
      </w:pPr>
    </w:p>
    <w:p w:rsidR="005F3A19" w:rsidRDefault="005F3A19" w:rsidP="005F3A19">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p. Ministrul finanţelor publice**),</w:t>
      </w:r>
    </w:p>
    <w:p w:rsidR="005F3A19" w:rsidRDefault="005F3A19" w:rsidP="005F3A19">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Eugen Teodorovici,</w:t>
      </w:r>
    </w:p>
    <w:p w:rsidR="005F3A19" w:rsidRDefault="005F3A19" w:rsidP="005F3A19">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secretar</w:t>
      </w:r>
      <w:proofErr w:type="gramEnd"/>
      <w:r>
        <w:rPr>
          <w:rFonts w:ascii="Courier New" w:hAnsi="Courier New" w:cs="Courier New"/>
          <w:lang w:val="en-US"/>
        </w:rPr>
        <w:t xml:space="preserve"> de stat</w:t>
      </w:r>
    </w:p>
    <w:p w:rsidR="005F3A19" w:rsidRDefault="005F3A19" w:rsidP="005F3A19">
      <w:pPr>
        <w:autoSpaceDE w:val="0"/>
        <w:autoSpaceDN w:val="0"/>
        <w:adjustRightInd w:val="0"/>
        <w:spacing w:after="0" w:line="240" w:lineRule="auto"/>
        <w:rPr>
          <w:rFonts w:ascii="Courier New" w:hAnsi="Courier New" w:cs="Courier New"/>
          <w:lang w:val="en-US"/>
        </w:rPr>
      </w:pPr>
    </w:p>
    <w:p w:rsidR="005F3A19" w:rsidRDefault="005F3A19" w:rsidP="005F3A19">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
    <w:p w:rsidR="00560781" w:rsidRDefault="00560781"/>
    <w:sectPr w:rsidR="00560781" w:rsidSect="00720E4D">
      <w:pgSz w:w="12240" w:h="15840"/>
      <w:pgMar w:top="1417" w:right="1417" w:bottom="1417" w:left="1417" w:header="708" w:footer="708" w:gutter="0"/>
      <w:cols w:space="708"/>
      <w:noEndnote/>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hyphenationZone w:val="425"/>
  <w:characterSpacingControl w:val="doNotCompress"/>
  <w:compat/>
  <w:rsids>
    <w:rsidRoot w:val="005F3A19"/>
    <w:rsid w:val="00560781"/>
    <w:rsid w:val="005F3A19"/>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078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3347</Words>
  <Characters>19414</Characters>
  <Application>Microsoft Office Word</Application>
  <DocSecurity>0</DocSecurity>
  <Lines>161</Lines>
  <Paragraphs>45</Paragraphs>
  <ScaleCrop>false</ScaleCrop>
  <Company>ADR Sud Muntenia</Company>
  <LinksUpToDate>false</LinksUpToDate>
  <CharactersWithSpaces>22716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Anca Pascu</dc:creator>
  <cp:lastModifiedBy>Anca Pascu</cp:lastModifiedBy>
  <cp:revision>1</cp:revision>
  <dcterms:created xsi:type="dcterms:W3CDTF">2013-11-18T07:40:00Z</dcterms:created>
  <dcterms:modified xsi:type="dcterms:W3CDTF">2013-11-18T07:41:00Z</dcterms:modified>
</cp:coreProperties>
</file>